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6B62B" w14:textId="50B2F2CD" w:rsidR="005808DF" w:rsidRDefault="005808DF" w:rsidP="005808DF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  <w:r w:rsidRPr="00874107">
        <w:rPr>
          <w:rFonts w:ascii="Neo Sans Pro" w:hAnsi="Neo Sans Pro"/>
          <w:b/>
          <w:bCs/>
          <w:color w:val="000000"/>
          <w:sz w:val="22"/>
          <w:szCs w:val="22"/>
        </w:rPr>
        <w:t xml:space="preserve">Załącznik nr </w:t>
      </w:r>
      <w:r w:rsidR="005079AD">
        <w:rPr>
          <w:rFonts w:ascii="Neo Sans Pro" w:hAnsi="Neo Sans Pro"/>
          <w:b/>
          <w:bCs/>
          <w:color w:val="000000"/>
          <w:sz w:val="22"/>
          <w:szCs w:val="22"/>
        </w:rPr>
        <w:t>11</w:t>
      </w:r>
      <w:r w:rsidRPr="00874107">
        <w:rPr>
          <w:rFonts w:ascii="Neo Sans Pro" w:hAnsi="Neo Sans Pro"/>
          <w:b/>
          <w:bCs/>
          <w:color w:val="000000"/>
          <w:sz w:val="22"/>
          <w:szCs w:val="22"/>
        </w:rPr>
        <w:t xml:space="preserve"> do SWZ</w:t>
      </w:r>
    </w:p>
    <w:p w14:paraId="59231538" w14:textId="77777777" w:rsidR="00EF1C4F" w:rsidRDefault="00EF1C4F" w:rsidP="00EF1C4F">
      <w:pPr>
        <w:tabs>
          <w:tab w:val="left" w:pos="11310"/>
        </w:tabs>
        <w:suppressAutoHyphens/>
        <w:rPr>
          <w:rFonts w:ascii="Neo Sans Pro" w:hAnsi="Neo Sans Pro" w:cs="Arial"/>
          <w:sz w:val="22"/>
          <w:szCs w:val="22"/>
        </w:rPr>
      </w:pPr>
      <w:r w:rsidRPr="009155C5">
        <w:rPr>
          <w:rFonts w:ascii="Neo Sans Pro" w:hAnsi="Neo Sans Pro" w:cs="Arial"/>
          <w:sz w:val="22"/>
          <w:szCs w:val="22"/>
        </w:rPr>
        <w:t>Wykonawca:</w:t>
      </w:r>
    </w:p>
    <w:p w14:paraId="31F1FBA8" w14:textId="77777777" w:rsidR="00EF1C4F" w:rsidRPr="009155C5" w:rsidRDefault="00EF1C4F" w:rsidP="00EF1C4F">
      <w:pPr>
        <w:tabs>
          <w:tab w:val="left" w:pos="11310"/>
        </w:tabs>
        <w:suppressAutoHyphens/>
        <w:rPr>
          <w:rFonts w:ascii="Neo Sans Pro" w:hAnsi="Neo Sans Pro" w:cs="Arial"/>
          <w:sz w:val="22"/>
          <w:szCs w:val="22"/>
        </w:rPr>
      </w:pPr>
      <w:r w:rsidRPr="009155C5">
        <w:rPr>
          <w:rFonts w:ascii="Neo Sans Pro" w:hAnsi="Neo Sans Pro" w:cs="Arial"/>
          <w:sz w:val="22"/>
          <w:szCs w:val="22"/>
        </w:rPr>
        <w:tab/>
      </w:r>
    </w:p>
    <w:p w14:paraId="2B502E9B" w14:textId="77777777" w:rsidR="00EF1C4F" w:rsidRPr="009155C5" w:rsidRDefault="00EF1C4F" w:rsidP="00EF1C4F">
      <w:pPr>
        <w:suppressAutoHyphens/>
        <w:ind w:right="5954"/>
        <w:rPr>
          <w:rFonts w:ascii="Neo Sans Pro" w:hAnsi="Neo Sans Pro" w:cs="Arial"/>
          <w:sz w:val="22"/>
          <w:szCs w:val="22"/>
        </w:rPr>
      </w:pPr>
      <w:r w:rsidRPr="009155C5">
        <w:rPr>
          <w:rFonts w:ascii="Neo Sans Pro" w:hAnsi="Neo Sans Pro" w:cs="Arial"/>
          <w:sz w:val="22"/>
          <w:szCs w:val="22"/>
        </w:rPr>
        <w:t>……………………………………………………………</w:t>
      </w:r>
    </w:p>
    <w:p w14:paraId="6AE7C951" w14:textId="77777777" w:rsidR="00EF1C4F" w:rsidRPr="00874107" w:rsidRDefault="00EF1C4F" w:rsidP="005808DF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46E7839C" w14:textId="77777777" w:rsidR="005808DF" w:rsidRPr="00874107" w:rsidRDefault="005808DF" w:rsidP="005808DF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3AB0D868" w14:textId="77777777" w:rsidR="005808DF" w:rsidRDefault="005808DF" w:rsidP="005808DF">
      <w:pPr>
        <w:jc w:val="center"/>
        <w:rPr>
          <w:rFonts w:ascii="Neo Sans Pro" w:hAnsi="Neo Sans Pro"/>
          <w:b/>
          <w:bCs/>
          <w:color w:val="000000"/>
          <w:sz w:val="22"/>
          <w:szCs w:val="22"/>
        </w:rPr>
      </w:pPr>
      <w:r w:rsidRPr="00874107">
        <w:rPr>
          <w:rFonts w:ascii="Neo Sans Pro" w:hAnsi="Neo Sans Pro"/>
          <w:b/>
          <w:bCs/>
          <w:color w:val="000000"/>
          <w:sz w:val="22"/>
          <w:szCs w:val="22"/>
        </w:rPr>
        <w:t>Specyfikacja techniczna</w:t>
      </w:r>
    </w:p>
    <w:p w14:paraId="2D6AD45D" w14:textId="77777777" w:rsidR="005808DF" w:rsidRDefault="005808DF" w:rsidP="005808DF">
      <w:pPr>
        <w:jc w:val="center"/>
        <w:rPr>
          <w:rFonts w:ascii="Neo Sans Pro" w:hAnsi="Neo Sans Pro" w:cs="Calibri"/>
          <w:b/>
          <w:sz w:val="22"/>
          <w:szCs w:val="22"/>
        </w:rPr>
      </w:pPr>
      <w:r w:rsidRPr="007D4516">
        <w:rPr>
          <w:rFonts w:ascii="Neo Sans Pro" w:hAnsi="Neo Sans Pro" w:cs="Calibri"/>
          <w:b/>
          <w:sz w:val="22"/>
          <w:szCs w:val="22"/>
        </w:rPr>
        <w:t>Zakup i dostawa środków opatrunkowych i sanitarno-higienicznych dla potrzeb Radomskiego Szpitala Specjalistycznego w ramach dotacji celowej na realizację zadań z zakresu ochrony ludności i obrony cywilnej dla szpitali przyjaznych wojsku w ramach obszaru II</w:t>
      </w:r>
    </w:p>
    <w:p w14:paraId="7661D1AB" w14:textId="77777777" w:rsidR="005808DF" w:rsidRPr="000E673C" w:rsidRDefault="005808DF" w:rsidP="005808DF">
      <w:pPr>
        <w:jc w:val="center"/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21B57DD1" w14:textId="1C6D3EB1" w:rsidR="005808DF" w:rsidRPr="008E4D90" w:rsidRDefault="005808DF" w:rsidP="005808DF">
      <w:pPr>
        <w:pStyle w:val="wypunktowanie1"/>
        <w:numPr>
          <w:ilvl w:val="0"/>
          <w:numId w:val="0"/>
        </w:numPr>
        <w:rPr>
          <w:rFonts w:ascii="Neo Sans Pro" w:hAnsi="Neo Sans Pro"/>
          <w:b/>
          <w:bCs/>
        </w:rPr>
      </w:pPr>
      <w:r w:rsidRPr="000E673C">
        <w:rPr>
          <w:rFonts w:ascii="Neo Sans Pro" w:hAnsi="Neo Sans Pro"/>
          <w:b/>
          <w:bCs/>
          <w:color w:val="000000"/>
        </w:rPr>
        <w:t>Część nr 1</w:t>
      </w:r>
      <w:r w:rsidRPr="000E673C">
        <w:rPr>
          <w:rFonts w:ascii="Neo Sans Pro" w:hAnsi="Neo Sans Pro"/>
          <w:b/>
          <w:bCs/>
        </w:rPr>
        <w:t xml:space="preserve"> – Środki opatrunkowe</w:t>
      </w:r>
      <w:r w:rsidR="0054245B">
        <w:rPr>
          <w:rFonts w:ascii="Neo Sans Pro" w:hAnsi="Neo Sans Pro"/>
          <w:b/>
          <w:bCs/>
        </w:rPr>
        <w:t xml:space="preserve"> 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4024"/>
        <w:gridCol w:w="1987"/>
        <w:gridCol w:w="4637"/>
        <w:gridCol w:w="1293"/>
        <w:gridCol w:w="1545"/>
      </w:tblGrid>
      <w:tr w:rsidR="006F4CAA" w:rsidRPr="00254D37" w14:paraId="713AEF13" w14:textId="0F63FBC7" w:rsidTr="0054245B">
        <w:trPr>
          <w:trHeight w:val="562"/>
        </w:trPr>
        <w:tc>
          <w:tcPr>
            <w:tcW w:w="181" w:type="pct"/>
            <w:shd w:val="clear" w:color="auto" w:fill="F2F2F2" w:themeFill="background1" w:themeFillShade="F2"/>
            <w:noWrap/>
            <w:vAlign w:val="center"/>
            <w:hideMark/>
          </w:tcPr>
          <w:p w14:paraId="4AA87598" w14:textId="77777777" w:rsidR="006F4CAA" w:rsidRPr="00254D37" w:rsidRDefault="006F4CAA" w:rsidP="00D5251E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438" w:type="pct"/>
            <w:shd w:val="clear" w:color="auto" w:fill="F2F2F2" w:themeFill="background1" w:themeFillShade="F2"/>
            <w:vAlign w:val="center"/>
            <w:hideMark/>
          </w:tcPr>
          <w:p w14:paraId="3BB42AAD" w14:textId="77777777" w:rsidR="006F4CAA" w:rsidRPr="00254D37" w:rsidRDefault="006F4CAA" w:rsidP="00D5251E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Nazwa asortymentu/Opis przedmiotu zamówienia</w:t>
            </w:r>
          </w:p>
        </w:tc>
        <w:tc>
          <w:tcPr>
            <w:tcW w:w="710" w:type="pct"/>
            <w:shd w:val="clear" w:color="auto" w:fill="F2F2F2" w:themeFill="background1" w:themeFillShade="F2"/>
            <w:vAlign w:val="center"/>
          </w:tcPr>
          <w:p w14:paraId="3E855DCA" w14:textId="1A1CE957" w:rsidR="006F4CAA" w:rsidRPr="00254D37" w:rsidRDefault="006F4CAA" w:rsidP="00D5251E">
            <w:pPr>
              <w:jc w:val="center"/>
              <w:rPr>
                <w:rFonts w:ascii="Neo Sans Pro" w:hAnsi="Neo Sans Pro" w:cs="Calibri"/>
                <w:b/>
                <w:bCs/>
                <w:color w:val="00B0F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sz w:val="20"/>
                <w:szCs w:val="20"/>
              </w:rPr>
              <w:t>Nazwa handlowa produktu</w:t>
            </w:r>
          </w:p>
        </w:tc>
        <w:tc>
          <w:tcPr>
            <w:tcW w:w="1657" w:type="pct"/>
            <w:shd w:val="clear" w:color="auto" w:fill="F2F2F2" w:themeFill="background1" w:themeFillShade="F2"/>
            <w:vAlign w:val="center"/>
            <w:hideMark/>
          </w:tcPr>
          <w:p w14:paraId="6E0A4FE3" w14:textId="56F2DFED" w:rsidR="006F4CAA" w:rsidRPr="00254D37" w:rsidRDefault="006F4CAA" w:rsidP="00D5251E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 xml:space="preserve">Wpisać tak lub nie, a w przypadku gdy zamawiający wskazał dopuszczalny zakres rozmiarów należy wskazać jaki rozmiar oferuje Wykonawca </w:t>
            </w:r>
          </w:p>
          <w:p w14:paraId="09D5FC41" w14:textId="18FC82B1" w:rsidR="006F4CAA" w:rsidRPr="00254D37" w:rsidRDefault="006F4CAA" w:rsidP="007757DA">
            <w:pPr>
              <w:rPr>
                <w:rFonts w:ascii="Neo Sans Pro" w:hAnsi="Neo Sans Pro" w:cs="Calibri"/>
                <w:b/>
                <w:bCs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  <w:shd w:val="clear" w:color="auto" w:fill="F2F2F2" w:themeFill="background1" w:themeFillShade="F2"/>
            <w:vAlign w:val="center"/>
          </w:tcPr>
          <w:p w14:paraId="7758831F" w14:textId="3952BF99" w:rsidR="006F4CAA" w:rsidRPr="00254D37" w:rsidRDefault="006F4CAA" w:rsidP="00A63E13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Minimalny wymagany termin ważności od daty dostawy</w:t>
            </w:r>
          </w:p>
        </w:tc>
        <w:tc>
          <w:tcPr>
            <w:tcW w:w="552" w:type="pct"/>
            <w:shd w:val="clear" w:color="auto" w:fill="F2F2F2" w:themeFill="background1" w:themeFillShade="F2"/>
            <w:vAlign w:val="center"/>
          </w:tcPr>
          <w:p w14:paraId="226C661A" w14:textId="63A25891" w:rsidR="006F4CAA" w:rsidRPr="00254D37" w:rsidRDefault="006F4CAA" w:rsidP="00D5251E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Minimalny termin ważności oferowanego produktu</w:t>
            </w:r>
          </w:p>
          <w:p w14:paraId="09BEB49F" w14:textId="75FDBDEF" w:rsidR="006F4CAA" w:rsidRPr="00254D37" w:rsidRDefault="006F4CAA" w:rsidP="00D5251E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(wpisać tak/nie)</w:t>
            </w:r>
          </w:p>
        </w:tc>
      </w:tr>
      <w:tr w:rsidR="006F4CAA" w:rsidRPr="00254D37" w14:paraId="3A7D273C" w14:textId="7423FB7E" w:rsidTr="00A666B2">
        <w:trPr>
          <w:trHeight w:val="299"/>
        </w:trPr>
        <w:tc>
          <w:tcPr>
            <w:tcW w:w="181" w:type="pct"/>
            <w:shd w:val="clear" w:color="000000" w:fill="F2F2F2"/>
            <w:noWrap/>
            <w:vAlign w:val="center"/>
            <w:hideMark/>
          </w:tcPr>
          <w:p w14:paraId="7CF2A535" w14:textId="77777777" w:rsidR="006F4CAA" w:rsidRPr="00254D37" w:rsidRDefault="006F4CAA" w:rsidP="00D5251E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8" w:type="pct"/>
            <w:shd w:val="clear" w:color="auto" w:fill="F2F2F2" w:themeFill="background1" w:themeFillShade="F2"/>
            <w:vAlign w:val="center"/>
            <w:hideMark/>
          </w:tcPr>
          <w:p w14:paraId="03B8E575" w14:textId="77777777" w:rsidR="006F4CAA" w:rsidRPr="00254D37" w:rsidRDefault="006F4CAA" w:rsidP="00D5251E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10" w:type="pct"/>
            <w:shd w:val="clear" w:color="auto" w:fill="F2F2F2" w:themeFill="background1" w:themeFillShade="F2"/>
          </w:tcPr>
          <w:p w14:paraId="50A179E7" w14:textId="0E0C0607" w:rsidR="006F4CAA" w:rsidRPr="00254D37" w:rsidRDefault="00A666B2" w:rsidP="00D5251E">
            <w:pPr>
              <w:jc w:val="center"/>
              <w:rPr>
                <w:rFonts w:ascii="Neo Sans Pro" w:hAnsi="Neo Sans Pro" w:cs="Calibri"/>
                <w:b/>
                <w:bCs/>
                <w:color w:val="00B0F0"/>
                <w:sz w:val="20"/>
                <w:szCs w:val="20"/>
              </w:rPr>
            </w:pPr>
            <w:r w:rsidRPr="00A666B2">
              <w:rPr>
                <w:rFonts w:ascii="Neo Sans Pro" w:hAnsi="Neo Sans Pro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57" w:type="pct"/>
            <w:shd w:val="clear" w:color="000000" w:fill="F2F2F2"/>
            <w:vAlign w:val="center"/>
            <w:hideMark/>
          </w:tcPr>
          <w:p w14:paraId="67476F13" w14:textId="5E95A304" w:rsidR="006F4CAA" w:rsidRPr="00254D37" w:rsidRDefault="00A666B2" w:rsidP="00D5251E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62" w:type="pct"/>
            <w:shd w:val="clear" w:color="000000" w:fill="F2F2F2"/>
            <w:vAlign w:val="center"/>
          </w:tcPr>
          <w:p w14:paraId="5A71E502" w14:textId="3FA9C13C" w:rsidR="006F4CAA" w:rsidRPr="00254D37" w:rsidRDefault="00A666B2" w:rsidP="00A63E13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2" w:type="pct"/>
            <w:shd w:val="clear" w:color="000000" w:fill="F2F2F2"/>
            <w:vAlign w:val="center"/>
          </w:tcPr>
          <w:p w14:paraId="237418C5" w14:textId="7E930515" w:rsidR="006F4CAA" w:rsidRPr="00254D37" w:rsidRDefault="00A666B2" w:rsidP="00D5251E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254D37" w:rsidRPr="00254D37" w14:paraId="274D7EC2" w14:textId="37E70B1E" w:rsidTr="0054245B">
        <w:trPr>
          <w:trHeight w:val="636"/>
        </w:trPr>
        <w:tc>
          <w:tcPr>
            <w:tcW w:w="181" w:type="pct"/>
            <w:vAlign w:val="center"/>
            <w:hideMark/>
          </w:tcPr>
          <w:p w14:paraId="6E5701E2" w14:textId="77777777" w:rsidR="00254D37" w:rsidRPr="00254D37" w:rsidRDefault="00254D37" w:rsidP="00254D37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38" w:type="pct"/>
            <w:vAlign w:val="center"/>
            <w:hideMark/>
          </w:tcPr>
          <w:p w14:paraId="6FC48D72" w14:textId="77777777" w:rsidR="00254D37" w:rsidRPr="00254D37" w:rsidRDefault="00254D37" w:rsidP="00254D37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Gaza opatrunkowa jałowa, co najmniej 17-nitkowa</w:t>
            </w:r>
          </w:p>
          <w:p w14:paraId="62733776" w14:textId="77777777" w:rsidR="00254D37" w:rsidRPr="00254D37" w:rsidRDefault="00254D37" w:rsidP="00254D37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Parametry:</w:t>
            </w:r>
          </w:p>
          <w:p w14:paraId="1AF03A2F" w14:textId="79239D2E" w:rsidR="00254D37" w:rsidRPr="00254D37" w:rsidRDefault="00254D37" w:rsidP="00254D37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Gaza opatrunkowa jałowa, co najmniej 17-nitkowa, sterylizowana parą wodną lub tlenkiem etylenu, w pojedynczych opakowaniach 0,5 m2</w:t>
            </w:r>
          </w:p>
        </w:tc>
        <w:tc>
          <w:tcPr>
            <w:tcW w:w="710" w:type="pct"/>
          </w:tcPr>
          <w:p w14:paraId="54D5AD23" w14:textId="77777777" w:rsidR="00254D37" w:rsidRPr="00254D37" w:rsidRDefault="00254D37" w:rsidP="00254D37">
            <w:pPr>
              <w:rPr>
                <w:rFonts w:ascii="Neo Sans Pro" w:hAnsi="Neo Sans Pro" w:cs="Calibri"/>
                <w:color w:val="00B0F0"/>
                <w:sz w:val="20"/>
                <w:szCs w:val="20"/>
              </w:rPr>
            </w:pPr>
          </w:p>
        </w:tc>
        <w:tc>
          <w:tcPr>
            <w:tcW w:w="1657" w:type="pct"/>
            <w:noWrap/>
            <w:vAlign w:val="center"/>
            <w:hideMark/>
          </w:tcPr>
          <w:p w14:paraId="0CF4D2F3" w14:textId="5DCE77C5" w:rsidR="00254D37" w:rsidRPr="00254D37" w:rsidRDefault="00254D37" w:rsidP="00254D37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2" w:type="pct"/>
            <w:vAlign w:val="center"/>
          </w:tcPr>
          <w:p w14:paraId="5A4FA1B6" w14:textId="57C43DD4" w:rsidR="00254D37" w:rsidRPr="00254D37" w:rsidRDefault="00254D37" w:rsidP="00254D37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  <w:tc>
          <w:tcPr>
            <w:tcW w:w="552" w:type="pct"/>
            <w:vAlign w:val="center"/>
          </w:tcPr>
          <w:p w14:paraId="35A257AA" w14:textId="77777777" w:rsidR="00254D37" w:rsidRPr="00254D37" w:rsidRDefault="00254D37" w:rsidP="00254D37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</w:p>
        </w:tc>
      </w:tr>
      <w:tr w:rsidR="00254D37" w:rsidRPr="00254D37" w14:paraId="3EC6F08C" w14:textId="3009DF76" w:rsidTr="0054245B">
        <w:trPr>
          <w:trHeight w:val="560"/>
        </w:trPr>
        <w:tc>
          <w:tcPr>
            <w:tcW w:w="181" w:type="pct"/>
            <w:noWrap/>
            <w:vAlign w:val="center"/>
            <w:hideMark/>
          </w:tcPr>
          <w:p w14:paraId="6304A115" w14:textId="77777777" w:rsidR="00254D37" w:rsidRPr="00254D37" w:rsidRDefault="00254D37" w:rsidP="00254D37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438" w:type="pct"/>
            <w:vAlign w:val="center"/>
            <w:hideMark/>
          </w:tcPr>
          <w:p w14:paraId="0520C919" w14:textId="77777777" w:rsidR="00254D37" w:rsidRPr="00254D37" w:rsidRDefault="00254D37" w:rsidP="00254D37">
            <w:pPr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Opaska dziana biała</w:t>
            </w:r>
          </w:p>
          <w:p w14:paraId="43A47CD8" w14:textId="55CF7276" w:rsidR="00254D37" w:rsidRPr="00254D37" w:rsidRDefault="00254D37" w:rsidP="00254D37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Parametry: Opaska dziana biała, nieelastyczna 4-5 m x 10 cm w pojedynczych opakowaniach.</w:t>
            </w:r>
          </w:p>
        </w:tc>
        <w:tc>
          <w:tcPr>
            <w:tcW w:w="710" w:type="pct"/>
          </w:tcPr>
          <w:p w14:paraId="10E4F933" w14:textId="77777777" w:rsidR="00254D37" w:rsidRPr="00254D37" w:rsidRDefault="00254D37" w:rsidP="00254D37">
            <w:pPr>
              <w:rPr>
                <w:rFonts w:ascii="Neo Sans Pro" w:hAnsi="Neo Sans Pro" w:cs="Calibri"/>
                <w:color w:val="00B0F0"/>
                <w:sz w:val="20"/>
                <w:szCs w:val="20"/>
              </w:rPr>
            </w:pPr>
          </w:p>
        </w:tc>
        <w:tc>
          <w:tcPr>
            <w:tcW w:w="1657" w:type="pct"/>
            <w:noWrap/>
            <w:vAlign w:val="center"/>
            <w:hideMark/>
          </w:tcPr>
          <w:p w14:paraId="1856389F" w14:textId="245FF920" w:rsidR="00254D37" w:rsidRPr="00254D37" w:rsidRDefault="00254D37" w:rsidP="00254D37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2" w:type="pct"/>
            <w:vAlign w:val="center"/>
          </w:tcPr>
          <w:p w14:paraId="42F16470" w14:textId="394DD1BF" w:rsidR="00254D37" w:rsidRPr="00254D37" w:rsidRDefault="0054245B" w:rsidP="00254D37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  <w:tc>
          <w:tcPr>
            <w:tcW w:w="552" w:type="pct"/>
            <w:vAlign w:val="center"/>
          </w:tcPr>
          <w:p w14:paraId="05CE8F62" w14:textId="77777777" w:rsidR="00254D37" w:rsidRPr="00254D37" w:rsidRDefault="00254D37" w:rsidP="00254D37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</w:p>
        </w:tc>
      </w:tr>
      <w:tr w:rsidR="00254D37" w:rsidRPr="00254D37" w14:paraId="3080FD16" w14:textId="1425B813" w:rsidTr="0054245B">
        <w:trPr>
          <w:trHeight w:val="608"/>
        </w:trPr>
        <w:tc>
          <w:tcPr>
            <w:tcW w:w="181" w:type="pct"/>
            <w:noWrap/>
            <w:vAlign w:val="center"/>
            <w:hideMark/>
          </w:tcPr>
          <w:p w14:paraId="1425CBDE" w14:textId="16043CDB" w:rsidR="00254D37" w:rsidRPr="00254D37" w:rsidRDefault="00A60E44" w:rsidP="00254D37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>
              <w:rPr>
                <w:rFonts w:ascii="Neo Sans Pro" w:hAnsi="Neo Sans Pro" w:cs="Calibri"/>
                <w:color w:val="000000"/>
                <w:sz w:val="20"/>
                <w:szCs w:val="20"/>
              </w:rPr>
              <w:t>3</w:t>
            </w:r>
            <w:r w:rsidR="00254D37"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38" w:type="pct"/>
            <w:vAlign w:val="center"/>
            <w:hideMark/>
          </w:tcPr>
          <w:p w14:paraId="098D5255" w14:textId="77777777" w:rsidR="00254D37" w:rsidRPr="00254D37" w:rsidRDefault="00254D37" w:rsidP="00254D37">
            <w:pPr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Kompresy gazowe jałowe z gazy min. 13-nitkowej</w:t>
            </w:r>
          </w:p>
          <w:p w14:paraId="090AC8E3" w14:textId="0D9C2C0C" w:rsidR="00254D37" w:rsidRPr="00254D37" w:rsidRDefault="00254D37" w:rsidP="00254D37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 xml:space="preserve">Parametry: Kompresy gazowe jałowe z gazy min. 13-nitkowej min. 8-warstwowe 10cm x 10 cm a 5 </w:t>
            </w:r>
            <w:proofErr w:type="spellStart"/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10" w:type="pct"/>
          </w:tcPr>
          <w:p w14:paraId="4C6F4304" w14:textId="77777777" w:rsidR="00254D37" w:rsidRPr="00254D37" w:rsidRDefault="00254D37" w:rsidP="00254D37">
            <w:pPr>
              <w:rPr>
                <w:rFonts w:ascii="Neo Sans Pro" w:hAnsi="Neo Sans Pro" w:cs="Calibri"/>
                <w:color w:val="00B0F0"/>
                <w:sz w:val="20"/>
                <w:szCs w:val="20"/>
              </w:rPr>
            </w:pPr>
          </w:p>
        </w:tc>
        <w:tc>
          <w:tcPr>
            <w:tcW w:w="1657" w:type="pct"/>
            <w:noWrap/>
            <w:vAlign w:val="center"/>
            <w:hideMark/>
          </w:tcPr>
          <w:p w14:paraId="7DC959A5" w14:textId="530D9DE5" w:rsidR="00254D37" w:rsidRPr="00254D37" w:rsidRDefault="00254D37" w:rsidP="00254D37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2" w:type="pct"/>
            <w:vAlign w:val="center"/>
          </w:tcPr>
          <w:p w14:paraId="0D15ABED" w14:textId="29FA24A7" w:rsidR="00254D37" w:rsidRPr="00254D37" w:rsidRDefault="0054245B" w:rsidP="00254D37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  <w:tc>
          <w:tcPr>
            <w:tcW w:w="552" w:type="pct"/>
            <w:vAlign w:val="center"/>
          </w:tcPr>
          <w:p w14:paraId="0613698D" w14:textId="77777777" w:rsidR="00254D37" w:rsidRPr="00254D37" w:rsidRDefault="00254D37" w:rsidP="00254D37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</w:p>
        </w:tc>
      </w:tr>
      <w:tr w:rsidR="00254D37" w:rsidRPr="00254D37" w14:paraId="5F176F61" w14:textId="31C505FD" w:rsidTr="0054245B">
        <w:trPr>
          <w:trHeight w:val="1127"/>
        </w:trPr>
        <w:tc>
          <w:tcPr>
            <w:tcW w:w="181" w:type="pct"/>
            <w:noWrap/>
            <w:vAlign w:val="center"/>
            <w:hideMark/>
          </w:tcPr>
          <w:p w14:paraId="5F7A0F6E" w14:textId="691D01A3" w:rsidR="00254D37" w:rsidRPr="00254D37" w:rsidRDefault="00A60E44" w:rsidP="00254D37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>
              <w:rPr>
                <w:rFonts w:ascii="Neo Sans Pro" w:hAnsi="Neo Sans Pro" w:cs="Calibri"/>
                <w:color w:val="000000"/>
                <w:sz w:val="20"/>
                <w:szCs w:val="20"/>
              </w:rPr>
              <w:lastRenderedPageBreak/>
              <w:t>4</w:t>
            </w:r>
            <w:r w:rsidR="00254D37"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38" w:type="pct"/>
            <w:vAlign w:val="center"/>
            <w:hideMark/>
          </w:tcPr>
          <w:p w14:paraId="3AAEA4D0" w14:textId="77777777" w:rsidR="00254D37" w:rsidRPr="00254D37" w:rsidRDefault="00254D37" w:rsidP="00254D37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Sterylny opatrunek samoprzylepny z warstwą chłonną</w:t>
            </w: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 xml:space="preserve"> </w:t>
            </w:r>
          </w:p>
          <w:p w14:paraId="68AED204" w14:textId="58F5853F" w:rsidR="00254D37" w:rsidRPr="00254D37" w:rsidRDefault="00254D37" w:rsidP="00254D37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Parametry: Sterylny opatrunek samoprzylepny z warstwą chłonną, do pooperacyjnego zaopatrywania ran, jako zabezpieczenie przed wtórną infekcją 20 cm (+ 5 cm ) x 10 cm ( +2 cm ), dobrze przylegający do rany, hypoalergiczny klej</w:t>
            </w:r>
          </w:p>
        </w:tc>
        <w:tc>
          <w:tcPr>
            <w:tcW w:w="710" w:type="pct"/>
          </w:tcPr>
          <w:p w14:paraId="1389094A" w14:textId="77777777" w:rsidR="00254D37" w:rsidRPr="00254D37" w:rsidRDefault="00254D37" w:rsidP="00254D37">
            <w:pPr>
              <w:rPr>
                <w:rFonts w:ascii="Neo Sans Pro" w:hAnsi="Neo Sans Pro" w:cs="Calibri"/>
                <w:color w:val="00B0F0"/>
                <w:sz w:val="20"/>
                <w:szCs w:val="20"/>
              </w:rPr>
            </w:pPr>
          </w:p>
        </w:tc>
        <w:tc>
          <w:tcPr>
            <w:tcW w:w="1657" w:type="pct"/>
            <w:noWrap/>
            <w:vAlign w:val="center"/>
            <w:hideMark/>
          </w:tcPr>
          <w:p w14:paraId="15BBC23E" w14:textId="636ACEB6" w:rsidR="00254D37" w:rsidRPr="00254D37" w:rsidRDefault="00254D37" w:rsidP="00254D37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2" w:type="pct"/>
            <w:vAlign w:val="center"/>
          </w:tcPr>
          <w:p w14:paraId="005A9CD3" w14:textId="12B00CD6" w:rsidR="00254D37" w:rsidRPr="00254D37" w:rsidRDefault="0054245B" w:rsidP="00254D37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  <w:tc>
          <w:tcPr>
            <w:tcW w:w="552" w:type="pct"/>
            <w:vAlign w:val="center"/>
          </w:tcPr>
          <w:p w14:paraId="6E83847D" w14:textId="77777777" w:rsidR="00254D37" w:rsidRPr="00254D37" w:rsidRDefault="00254D37" w:rsidP="00254D37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</w:p>
        </w:tc>
      </w:tr>
      <w:tr w:rsidR="00254D37" w:rsidRPr="00254D37" w14:paraId="4F5201AC" w14:textId="19880739" w:rsidTr="0054245B">
        <w:trPr>
          <w:trHeight w:val="272"/>
        </w:trPr>
        <w:tc>
          <w:tcPr>
            <w:tcW w:w="181" w:type="pct"/>
            <w:noWrap/>
            <w:vAlign w:val="center"/>
            <w:hideMark/>
          </w:tcPr>
          <w:p w14:paraId="2C45FEC4" w14:textId="36A85992" w:rsidR="00254D37" w:rsidRPr="00254D37" w:rsidRDefault="00A60E44" w:rsidP="00254D37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>
              <w:rPr>
                <w:rFonts w:ascii="Neo Sans Pro" w:hAnsi="Neo Sans Pro" w:cs="Calibri"/>
                <w:color w:val="000000"/>
                <w:sz w:val="20"/>
                <w:szCs w:val="20"/>
              </w:rPr>
              <w:t>5</w:t>
            </w:r>
            <w:r w:rsidR="00254D37"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38" w:type="pct"/>
            <w:vAlign w:val="center"/>
            <w:hideMark/>
          </w:tcPr>
          <w:p w14:paraId="6F09411E" w14:textId="77777777" w:rsidR="00254D37" w:rsidRPr="00254D37" w:rsidRDefault="00254D37" w:rsidP="00254D37">
            <w:pPr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Jałowy hypoalergiczny opatrunek włókninowy do mocowania kaniul</w:t>
            </w:r>
          </w:p>
          <w:p w14:paraId="144B6E7C" w14:textId="511403F9" w:rsidR="00254D37" w:rsidRPr="00254D37" w:rsidRDefault="00254D37" w:rsidP="00254D37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Parametry: Jałowy hypoalergiczny opatrunek włókninowy do mocowania kaniul o rozmiarze 7,5 cm x 5 cm ( tolerancja rozmiaru +/-1 cm)</w:t>
            </w:r>
          </w:p>
        </w:tc>
        <w:tc>
          <w:tcPr>
            <w:tcW w:w="710" w:type="pct"/>
          </w:tcPr>
          <w:p w14:paraId="0D53BBEC" w14:textId="77777777" w:rsidR="00254D37" w:rsidRPr="00254D37" w:rsidRDefault="00254D37" w:rsidP="00254D37">
            <w:pPr>
              <w:rPr>
                <w:rFonts w:ascii="Neo Sans Pro" w:hAnsi="Neo Sans Pro" w:cs="Calibri"/>
                <w:color w:val="00B0F0"/>
                <w:sz w:val="20"/>
                <w:szCs w:val="20"/>
              </w:rPr>
            </w:pPr>
          </w:p>
        </w:tc>
        <w:tc>
          <w:tcPr>
            <w:tcW w:w="1657" w:type="pct"/>
            <w:noWrap/>
            <w:vAlign w:val="center"/>
            <w:hideMark/>
          </w:tcPr>
          <w:p w14:paraId="2CDA5740" w14:textId="3FD945B3" w:rsidR="00254D37" w:rsidRPr="00254D37" w:rsidRDefault="00254D37" w:rsidP="00254D37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2" w:type="pct"/>
            <w:vAlign w:val="center"/>
          </w:tcPr>
          <w:p w14:paraId="2F060446" w14:textId="65A5F5F8" w:rsidR="00254D37" w:rsidRPr="00254D37" w:rsidRDefault="0054245B" w:rsidP="00254D37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  <w:tc>
          <w:tcPr>
            <w:tcW w:w="552" w:type="pct"/>
            <w:vAlign w:val="center"/>
          </w:tcPr>
          <w:p w14:paraId="1289DA45" w14:textId="77777777" w:rsidR="00254D37" w:rsidRPr="00254D37" w:rsidRDefault="00254D37" w:rsidP="00254D37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</w:p>
        </w:tc>
      </w:tr>
      <w:tr w:rsidR="00254D37" w:rsidRPr="00254D37" w14:paraId="50D8794A" w14:textId="6CF7CE00" w:rsidTr="0054245B">
        <w:trPr>
          <w:trHeight w:val="544"/>
        </w:trPr>
        <w:tc>
          <w:tcPr>
            <w:tcW w:w="181" w:type="pct"/>
            <w:noWrap/>
            <w:vAlign w:val="center"/>
            <w:hideMark/>
          </w:tcPr>
          <w:p w14:paraId="4C4DB64D" w14:textId="3684FC5B" w:rsidR="00254D37" w:rsidRPr="00254D37" w:rsidRDefault="00A60E44" w:rsidP="00254D37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>
              <w:rPr>
                <w:rFonts w:ascii="Neo Sans Pro" w:hAnsi="Neo Sans Pro" w:cs="Calibri"/>
                <w:color w:val="000000"/>
                <w:sz w:val="20"/>
                <w:szCs w:val="20"/>
              </w:rPr>
              <w:t>6</w:t>
            </w:r>
            <w:r w:rsidR="00254D37"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38" w:type="pct"/>
            <w:vAlign w:val="center"/>
            <w:hideMark/>
          </w:tcPr>
          <w:p w14:paraId="5C579106" w14:textId="148FBDC8" w:rsidR="00254D37" w:rsidRPr="00254D37" w:rsidRDefault="00254D37" w:rsidP="00254D37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Opatrunek hemostatyczny do szybkiego tamowania masywnego krwawienia w rozmiarze 10 cm x 10 cm</w:t>
            </w:r>
          </w:p>
        </w:tc>
        <w:tc>
          <w:tcPr>
            <w:tcW w:w="710" w:type="pct"/>
          </w:tcPr>
          <w:p w14:paraId="0180C380" w14:textId="77777777" w:rsidR="00254D37" w:rsidRPr="00254D37" w:rsidRDefault="00254D37" w:rsidP="00254D37">
            <w:pPr>
              <w:rPr>
                <w:rFonts w:ascii="Neo Sans Pro" w:hAnsi="Neo Sans Pro" w:cs="Calibri"/>
                <w:color w:val="00B0F0"/>
                <w:sz w:val="20"/>
                <w:szCs w:val="20"/>
              </w:rPr>
            </w:pPr>
          </w:p>
        </w:tc>
        <w:tc>
          <w:tcPr>
            <w:tcW w:w="1657" w:type="pct"/>
            <w:noWrap/>
            <w:vAlign w:val="center"/>
            <w:hideMark/>
          </w:tcPr>
          <w:p w14:paraId="266376FC" w14:textId="155F3BAB" w:rsidR="00254D37" w:rsidRPr="00254D37" w:rsidRDefault="00254D37" w:rsidP="00254D37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2" w:type="pct"/>
            <w:vAlign w:val="center"/>
          </w:tcPr>
          <w:p w14:paraId="156B3500" w14:textId="5A9B8AB2" w:rsidR="00254D37" w:rsidRPr="00254D37" w:rsidRDefault="0054245B" w:rsidP="00254D37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>
              <w:rPr>
                <w:rFonts w:ascii="Neo Sans Pro" w:hAnsi="Neo Sans Pro" w:cs="Calibri"/>
                <w:color w:val="000000"/>
                <w:sz w:val="20"/>
                <w:szCs w:val="20"/>
              </w:rPr>
              <w:t>1,5 roku</w:t>
            </w:r>
          </w:p>
        </w:tc>
        <w:tc>
          <w:tcPr>
            <w:tcW w:w="552" w:type="pct"/>
            <w:vAlign w:val="center"/>
          </w:tcPr>
          <w:p w14:paraId="79A6CE42" w14:textId="77777777" w:rsidR="00254D37" w:rsidRPr="00254D37" w:rsidRDefault="00254D37" w:rsidP="00254D37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</w:p>
        </w:tc>
      </w:tr>
      <w:tr w:rsidR="00A60E44" w:rsidRPr="00254D37" w14:paraId="764A5C8B" w14:textId="77777777" w:rsidTr="004A142E">
        <w:trPr>
          <w:trHeight w:val="416"/>
        </w:trPr>
        <w:tc>
          <w:tcPr>
            <w:tcW w:w="181" w:type="pct"/>
            <w:noWrap/>
            <w:vAlign w:val="center"/>
            <w:hideMark/>
          </w:tcPr>
          <w:p w14:paraId="34CA2D96" w14:textId="5FEED0C8" w:rsidR="00A60E44" w:rsidRPr="00254D37" w:rsidRDefault="00A60E44" w:rsidP="004A142E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>
              <w:rPr>
                <w:rFonts w:ascii="Neo Sans Pro" w:hAnsi="Neo Sans Pro" w:cs="Calibri"/>
                <w:color w:val="000000"/>
                <w:sz w:val="20"/>
                <w:szCs w:val="20"/>
              </w:rPr>
              <w:t>7</w:t>
            </w: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38" w:type="pct"/>
            <w:vAlign w:val="center"/>
            <w:hideMark/>
          </w:tcPr>
          <w:p w14:paraId="4B43B0A1" w14:textId="77777777" w:rsidR="00A60E44" w:rsidRPr="00254D37" w:rsidRDefault="00A60E44" w:rsidP="004A142E">
            <w:pPr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Elastyczny siatkowy rękaw opatrunkowy</w:t>
            </w:r>
          </w:p>
          <w:p w14:paraId="7EDBE1DB" w14:textId="77777777" w:rsidR="00A60E44" w:rsidRPr="00254D37" w:rsidRDefault="00A60E44" w:rsidP="004A142E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Parametry: Elastyczny, siatkowy rękaw opatrunkowy zastępujący bandaż do mocowania opatrunków o szer. 3,5 cm + 1 cm w stanie nierozciągniętym</w:t>
            </w:r>
          </w:p>
        </w:tc>
        <w:tc>
          <w:tcPr>
            <w:tcW w:w="710" w:type="pct"/>
          </w:tcPr>
          <w:p w14:paraId="547498CD" w14:textId="77777777" w:rsidR="00A60E44" w:rsidRPr="00254D37" w:rsidRDefault="00A60E44" w:rsidP="004A142E">
            <w:pPr>
              <w:rPr>
                <w:rFonts w:ascii="Neo Sans Pro" w:hAnsi="Neo Sans Pro" w:cs="Calibri"/>
                <w:color w:val="00B0F0"/>
                <w:sz w:val="20"/>
                <w:szCs w:val="20"/>
              </w:rPr>
            </w:pPr>
          </w:p>
        </w:tc>
        <w:tc>
          <w:tcPr>
            <w:tcW w:w="1657" w:type="pct"/>
            <w:noWrap/>
            <w:vAlign w:val="center"/>
            <w:hideMark/>
          </w:tcPr>
          <w:p w14:paraId="1816CF42" w14:textId="77777777" w:rsidR="00A60E44" w:rsidRPr="00254D37" w:rsidRDefault="00A60E44" w:rsidP="004A142E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2" w:type="pct"/>
            <w:vAlign w:val="center"/>
          </w:tcPr>
          <w:p w14:paraId="3E19E833" w14:textId="77777777" w:rsidR="00A60E44" w:rsidRPr="00254D37" w:rsidRDefault="00A60E44" w:rsidP="004A142E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  <w:tc>
          <w:tcPr>
            <w:tcW w:w="552" w:type="pct"/>
            <w:vAlign w:val="center"/>
          </w:tcPr>
          <w:p w14:paraId="02EDC279" w14:textId="77777777" w:rsidR="00A60E44" w:rsidRPr="00254D37" w:rsidRDefault="00A60E44" w:rsidP="004A142E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</w:p>
        </w:tc>
      </w:tr>
      <w:tr w:rsidR="00A60E44" w:rsidRPr="00254D37" w14:paraId="2144DA1D" w14:textId="77777777" w:rsidTr="004A142E">
        <w:trPr>
          <w:trHeight w:val="279"/>
        </w:trPr>
        <w:tc>
          <w:tcPr>
            <w:tcW w:w="181" w:type="pct"/>
            <w:noWrap/>
            <w:vAlign w:val="center"/>
            <w:hideMark/>
          </w:tcPr>
          <w:p w14:paraId="4AA32C77" w14:textId="2810A69E" w:rsidR="00A60E44" w:rsidRPr="00254D37" w:rsidRDefault="00A60E44" w:rsidP="004A142E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>
              <w:rPr>
                <w:rFonts w:ascii="Neo Sans Pro" w:hAnsi="Neo Sans Pro" w:cs="Calibri"/>
                <w:color w:val="000000"/>
                <w:sz w:val="20"/>
                <w:szCs w:val="20"/>
              </w:rPr>
              <w:t>8</w:t>
            </w: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38" w:type="pct"/>
            <w:vAlign w:val="center"/>
            <w:hideMark/>
          </w:tcPr>
          <w:p w14:paraId="70EDA85F" w14:textId="77777777" w:rsidR="00A60E44" w:rsidRPr="00254D37" w:rsidRDefault="00A60E44" w:rsidP="004A142E">
            <w:pPr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Przylepiec foliowy wodoodporny</w:t>
            </w:r>
          </w:p>
          <w:p w14:paraId="686127DD" w14:textId="77777777" w:rsidR="00A60E44" w:rsidRPr="00254D37" w:rsidRDefault="00A60E44" w:rsidP="004A142E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 xml:space="preserve">Parametry: Przylepiec foliowy wodoodporny w </w:t>
            </w:r>
            <w:proofErr w:type="spellStart"/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rozm</w:t>
            </w:r>
            <w:proofErr w:type="spellEnd"/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. 2,5 cm x 5 m (+ 4,2 m)</w:t>
            </w:r>
          </w:p>
        </w:tc>
        <w:tc>
          <w:tcPr>
            <w:tcW w:w="710" w:type="pct"/>
          </w:tcPr>
          <w:p w14:paraId="72434417" w14:textId="77777777" w:rsidR="00A60E44" w:rsidRPr="00254D37" w:rsidRDefault="00A60E44" w:rsidP="004A142E">
            <w:pPr>
              <w:rPr>
                <w:rFonts w:ascii="Neo Sans Pro" w:hAnsi="Neo Sans Pro" w:cs="Calibri"/>
                <w:color w:val="00B0F0"/>
                <w:sz w:val="20"/>
                <w:szCs w:val="20"/>
              </w:rPr>
            </w:pPr>
          </w:p>
        </w:tc>
        <w:tc>
          <w:tcPr>
            <w:tcW w:w="1657" w:type="pct"/>
            <w:noWrap/>
            <w:vAlign w:val="center"/>
            <w:hideMark/>
          </w:tcPr>
          <w:p w14:paraId="19981B65" w14:textId="77777777" w:rsidR="00A60E44" w:rsidRPr="00254D37" w:rsidRDefault="00A60E44" w:rsidP="004A142E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2" w:type="pct"/>
            <w:vAlign w:val="center"/>
          </w:tcPr>
          <w:p w14:paraId="7B5FC10A" w14:textId="77777777" w:rsidR="00A60E44" w:rsidRPr="00254D37" w:rsidRDefault="00A60E44" w:rsidP="004A142E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  <w:tc>
          <w:tcPr>
            <w:tcW w:w="552" w:type="pct"/>
            <w:vAlign w:val="center"/>
          </w:tcPr>
          <w:p w14:paraId="237D8430" w14:textId="77777777" w:rsidR="00A60E44" w:rsidRPr="00254D37" w:rsidRDefault="00A60E44" w:rsidP="004A142E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</w:p>
        </w:tc>
      </w:tr>
    </w:tbl>
    <w:p w14:paraId="72DBC878" w14:textId="77777777" w:rsidR="00EF1C4F" w:rsidRDefault="00EF1C4F" w:rsidP="005808DF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74A69495" w14:textId="2CFAA42B" w:rsidR="00EF1C4F" w:rsidRPr="00EF1C4F" w:rsidRDefault="00EF1C4F" w:rsidP="00EF1C4F">
      <w:pPr>
        <w:pStyle w:val="Akapitzlist"/>
        <w:ind w:left="0"/>
        <w:jc w:val="both"/>
        <w:rPr>
          <w:rFonts w:ascii="Neo Sans Pro" w:eastAsia="Calibri" w:hAnsi="Neo Sans Pro" w:cs="Calibri"/>
          <w:bCs/>
          <w:i/>
          <w:iCs/>
          <w:sz w:val="20"/>
          <w:szCs w:val="20"/>
          <w:lang w:eastAsia="en-US"/>
        </w:rPr>
      </w:pPr>
      <w:r w:rsidRPr="00EF1C4F">
        <w:rPr>
          <w:rFonts w:ascii="Neo Sans Pro" w:eastAsia="Calibri" w:hAnsi="Neo Sans Pro" w:cs="Calibri"/>
          <w:bCs/>
          <w:i/>
          <w:iCs/>
          <w:sz w:val="20"/>
          <w:szCs w:val="20"/>
          <w:lang w:eastAsia="en-US"/>
        </w:rPr>
        <w:t>Oświadczamy, że oferowane produkty</w:t>
      </w:r>
      <w:r>
        <w:rPr>
          <w:rFonts w:ascii="Neo Sans Pro" w:eastAsia="Calibri" w:hAnsi="Neo Sans Pro" w:cs="Calibri"/>
          <w:bCs/>
          <w:i/>
          <w:iCs/>
          <w:sz w:val="20"/>
          <w:szCs w:val="20"/>
          <w:lang w:eastAsia="en-US"/>
        </w:rPr>
        <w:t xml:space="preserve"> </w:t>
      </w:r>
      <w:r w:rsidRPr="00EF1C4F">
        <w:rPr>
          <w:rFonts w:ascii="Neo Sans Pro" w:eastAsia="Calibri" w:hAnsi="Neo Sans Pro" w:cs="Calibri"/>
          <w:bCs/>
          <w:i/>
          <w:iCs/>
          <w:sz w:val="20"/>
          <w:szCs w:val="20"/>
          <w:lang w:eastAsia="en-US"/>
        </w:rPr>
        <w:t>są wyrobami medycznymi, posiadającymi aktualne dopuszczenia do obrotu i używania zgodnie z ustawą o wyrobach medycznych z dnia 7 kwietnia 2022 r. (</w:t>
      </w:r>
      <w:proofErr w:type="spellStart"/>
      <w:r w:rsidRPr="00EF1C4F">
        <w:rPr>
          <w:rFonts w:ascii="Neo Sans Pro" w:eastAsia="Calibri" w:hAnsi="Neo Sans Pro" w:cs="Calibri"/>
          <w:bCs/>
          <w:i/>
          <w:iCs/>
          <w:sz w:val="20"/>
          <w:szCs w:val="20"/>
          <w:lang w:eastAsia="en-US"/>
        </w:rPr>
        <w:t>t.j</w:t>
      </w:r>
      <w:proofErr w:type="spellEnd"/>
      <w:r w:rsidRPr="00EF1C4F">
        <w:rPr>
          <w:rFonts w:ascii="Neo Sans Pro" w:eastAsia="Calibri" w:hAnsi="Neo Sans Pro" w:cs="Calibri"/>
          <w:bCs/>
          <w:i/>
          <w:iCs/>
          <w:sz w:val="20"/>
          <w:szCs w:val="20"/>
          <w:lang w:eastAsia="en-US"/>
        </w:rPr>
        <w:t>. Dz.U. z 2024 r. poz. 1620).</w:t>
      </w:r>
    </w:p>
    <w:p w14:paraId="56C5D54A" w14:textId="77777777" w:rsidR="00EF1C4F" w:rsidRDefault="00EF1C4F" w:rsidP="005808DF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6B237A83" w14:textId="77777777" w:rsidR="00EF1C4F" w:rsidRPr="00EF1C4F" w:rsidRDefault="00EF1C4F" w:rsidP="005808DF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03460589" w14:textId="77777777" w:rsidR="00EF1C4F" w:rsidRPr="00EF1C4F" w:rsidRDefault="00EF1C4F" w:rsidP="00EF1C4F">
      <w:pPr>
        <w:tabs>
          <w:tab w:val="left" w:pos="3990"/>
          <w:tab w:val="right" w:pos="14004"/>
        </w:tabs>
        <w:rPr>
          <w:rFonts w:ascii="Neo Sans Pro" w:hAnsi="Neo Sans Pro"/>
          <w:sz w:val="22"/>
          <w:szCs w:val="22"/>
        </w:rPr>
      </w:pPr>
      <w:r w:rsidRPr="00EF1C4F">
        <w:rPr>
          <w:rFonts w:ascii="Neo Sans Pro" w:hAnsi="Neo Sans Pro"/>
          <w:sz w:val="22"/>
          <w:szCs w:val="22"/>
        </w:rPr>
        <w:t xml:space="preserve">…………….………….……… dnia ……………………                                                                                                                                          </w:t>
      </w:r>
    </w:p>
    <w:p w14:paraId="304F1AEF" w14:textId="77777777" w:rsidR="00EF1C4F" w:rsidRPr="00EF1C4F" w:rsidRDefault="00EF1C4F" w:rsidP="00EF1C4F">
      <w:pPr>
        <w:tabs>
          <w:tab w:val="left" w:pos="3990"/>
          <w:tab w:val="right" w:pos="14004"/>
        </w:tabs>
        <w:jc w:val="right"/>
        <w:rPr>
          <w:rFonts w:ascii="Neo Sans Pro" w:hAnsi="Neo Sans Pro"/>
          <w:sz w:val="22"/>
          <w:szCs w:val="22"/>
        </w:rPr>
      </w:pPr>
      <w:r w:rsidRPr="00EF1C4F">
        <w:rPr>
          <w:rFonts w:ascii="Neo Sans Pro" w:hAnsi="Neo Sans Pro"/>
          <w:sz w:val="22"/>
          <w:szCs w:val="22"/>
        </w:rPr>
        <w:t>………………………………………………...……………</w:t>
      </w:r>
    </w:p>
    <w:p w14:paraId="65C90536" w14:textId="77777777" w:rsidR="00EF1C4F" w:rsidRPr="00EF1C4F" w:rsidRDefault="00EF1C4F" w:rsidP="00EF1C4F">
      <w:pPr>
        <w:widowControl w:val="0"/>
        <w:tabs>
          <w:tab w:val="left" w:pos="3164"/>
        </w:tabs>
        <w:suppressAutoHyphens/>
        <w:autoSpaceDN w:val="0"/>
        <w:jc w:val="right"/>
        <w:textAlignment w:val="baseline"/>
        <w:rPr>
          <w:rFonts w:ascii="Neo Sans Pro" w:hAnsi="Neo Sans Pro"/>
          <w:sz w:val="22"/>
          <w:szCs w:val="22"/>
        </w:rPr>
      </w:pPr>
      <w:r w:rsidRPr="00EF1C4F">
        <w:rPr>
          <w:rFonts w:ascii="Neo Sans Pro" w:hAnsi="Neo Sans Pro"/>
          <w:sz w:val="22"/>
          <w:szCs w:val="22"/>
        </w:rPr>
        <w:t>podpis Wykonawcy/Wykonawców</w:t>
      </w:r>
    </w:p>
    <w:p w14:paraId="497DA3C3" w14:textId="77777777" w:rsidR="0054245B" w:rsidRDefault="0054245B" w:rsidP="0054245B">
      <w:pPr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7D3354C2" w14:textId="77777777" w:rsidR="00A60E44" w:rsidRDefault="00A60E44">
      <w:pPr>
        <w:spacing w:after="160" w:line="278" w:lineRule="auto"/>
        <w:rPr>
          <w:rFonts w:ascii="Neo Sans Pro" w:hAnsi="Neo Sans Pro"/>
          <w:b/>
          <w:bCs/>
          <w:color w:val="000000"/>
          <w:sz w:val="22"/>
          <w:szCs w:val="22"/>
        </w:rPr>
      </w:pPr>
      <w:r>
        <w:rPr>
          <w:rFonts w:ascii="Neo Sans Pro" w:hAnsi="Neo Sans Pro"/>
          <w:b/>
          <w:bCs/>
          <w:color w:val="000000"/>
          <w:sz w:val="22"/>
          <w:szCs w:val="22"/>
        </w:rPr>
        <w:br w:type="page"/>
      </w:r>
    </w:p>
    <w:p w14:paraId="0060AD43" w14:textId="21D4D670" w:rsidR="0054245B" w:rsidRDefault="0054245B" w:rsidP="0054245B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  <w:r w:rsidRPr="00874107">
        <w:rPr>
          <w:rFonts w:ascii="Neo Sans Pro" w:hAnsi="Neo Sans Pro"/>
          <w:b/>
          <w:bCs/>
          <w:color w:val="000000"/>
          <w:sz w:val="22"/>
          <w:szCs w:val="22"/>
        </w:rPr>
        <w:lastRenderedPageBreak/>
        <w:t xml:space="preserve">Załącznik nr </w:t>
      </w:r>
      <w:r w:rsidR="007E38D3">
        <w:rPr>
          <w:rFonts w:ascii="Neo Sans Pro" w:hAnsi="Neo Sans Pro"/>
          <w:b/>
          <w:bCs/>
          <w:color w:val="000000"/>
          <w:sz w:val="22"/>
          <w:szCs w:val="22"/>
        </w:rPr>
        <w:t>1</w:t>
      </w:r>
      <w:r w:rsidR="005079AD">
        <w:rPr>
          <w:rFonts w:ascii="Neo Sans Pro" w:hAnsi="Neo Sans Pro"/>
          <w:b/>
          <w:bCs/>
          <w:color w:val="000000"/>
          <w:sz w:val="22"/>
          <w:szCs w:val="22"/>
        </w:rPr>
        <w:t>2</w:t>
      </w:r>
      <w:r w:rsidRPr="00874107">
        <w:rPr>
          <w:rFonts w:ascii="Neo Sans Pro" w:hAnsi="Neo Sans Pro"/>
          <w:b/>
          <w:bCs/>
          <w:color w:val="000000"/>
          <w:sz w:val="22"/>
          <w:szCs w:val="22"/>
        </w:rPr>
        <w:t xml:space="preserve"> do SWZ</w:t>
      </w:r>
    </w:p>
    <w:p w14:paraId="15F9C4D8" w14:textId="77777777" w:rsidR="0064125B" w:rsidRDefault="0064125B" w:rsidP="0064125B">
      <w:pPr>
        <w:tabs>
          <w:tab w:val="left" w:pos="11310"/>
        </w:tabs>
        <w:suppressAutoHyphens/>
        <w:rPr>
          <w:rFonts w:ascii="Neo Sans Pro" w:hAnsi="Neo Sans Pro" w:cs="Arial"/>
          <w:sz w:val="22"/>
          <w:szCs w:val="22"/>
        </w:rPr>
      </w:pPr>
      <w:r w:rsidRPr="009155C5">
        <w:rPr>
          <w:rFonts w:ascii="Neo Sans Pro" w:hAnsi="Neo Sans Pro" w:cs="Arial"/>
          <w:sz w:val="22"/>
          <w:szCs w:val="22"/>
        </w:rPr>
        <w:t>Wykonawca:</w:t>
      </w:r>
    </w:p>
    <w:p w14:paraId="2A01512F" w14:textId="77777777" w:rsidR="0064125B" w:rsidRPr="009155C5" w:rsidRDefault="0064125B" w:rsidP="0064125B">
      <w:pPr>
        <w:tabs>
          <w:tab w:val="left" w:pos="11310"/>
        </w:tabs>
        <w:suppressAutoHyphens/>
        <w:rPr>
          <w:rFonts w:ascii="Neo Sans Pro" w:hAnsi="Neo Sans Pro" w:cs="Arial"/>
          <w:sz w:val="22"/>
          <w:szCs w:val="22"/>
        </w:rPr>
      </w:pPr>
      <w:r w:rsidRPr="009155C5">
        <w:rPr>
          <w:rFonts w:ascii="Neo Sans Pro" w:hAnsi="Neo Sans Pro" w:cs="Arial"/>
          <w:sz w:val="22"/>
          <w:szCs w:val="22"/>
        </w:rPr>
        <w:tab/>
      </w:r>
    </w:p>
    <w:p w14:paraId="0F945331" w14:textId="77777777" w:rsidR="0064125B" w:rsidRPr="009155C5" w:rsidRDefault="0064125B" w:rsidP="0064125B">
      <w:pPr>
        <w:suppressAutoHyphens/>
        <w:ind w:right="5954"/>
        <w:rPr>
          <w:rFonts w:ascii="Neo Sans Pro" w:hAnsi="Neo Sans Pro" w:cs="Arial"/>
          <w:sz w:val="22"/>
          <w:szCs w:val="22"/>
        </w:rPr>
      </w:pPr>
      <w:r w:rsidRPr="009155C5">
        <w:rPr>
          <w:rFonts w:ascii="Neo Sans Pro" w:hAnsi="Neo Sans Pro" w:cs="Arial"/>
          <w:sz w:val="22"/>
          <w:szCs w:val="22"/>
        </w:rPr>
        <w:t>……………………………………………………………</w:t>
      </w:r>
    </w:p>
    <w:p w14:paraId="48482D7B" w14:textId="77777777" w:rsidR="0064125B" w:rsidRPr="00874107" w:rsidRDefault="0064125B" w:rsidP="0064125B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1405A7BF" w14:textId="77777777" w:rsidR="0064125B" w:rsidRPr="00874107" w:rsidRDefault="0064125B" w:rsidP="0064125B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3800F89E" w14:textId="77777777" w:rsidR="0064125B" w:rsidRDefault="0064125B" w:rsidP="0064125B">
      <w:pPr>
        <w:jc w:val="center"/>
        <w:rPr>
          <w:rFonts w:ascii="Neo Sans Pro" w:hAnsi="Neo Sans Pro"/>
          <w:b/>
          <w:bCs/>
          <w:color w:val="000000"/>
          <w:sz w:val="22"/>
          <w:szCs w:val="22"/>
        </w:rPr>
      </w:pPr>
      <w:r w:rsidRPr="00874107">
        <w:rPr>
          <w:rFonts w:ascii="Neo Sans Pro" w:hAnsi="Neo Sans Pro"/>
          <w:b/>
          <w:bCs/>
          <w:color w:val="000000"/>
          <w:sz w:val="22"/>
          <w:szCs w:val="22"/>
        </w:rPr>
        <w:t>Specyfikacja techniczna</w:t>
      </w:r>
    </w:p>
    <w:p w14:paraId="184EA203" w14:textId="77777777" w:rsidR="0064125B" w:rsidRDefault="0064125B" w:rsidP="0064125B">
      <w:pPr>
        <w:jc w:val="center"/>
        <w:rPr>
          <w:rFonts w:ascii="Neo Sans Pro" w:hAnsi="Neo Sans Pro" w:cs="Calibri"/>
          <w:b/>
          <w:sz w:val="22"/>
          <w:szCs w:val="22"/>
        </w:rPr>
      </w:pPr>
      <w:r w:rsidRPr="007D4516">
        <w:rPr>
          <w:rFonts w:ascii="Neo Sans Pro" w:hAnsi="Neo Sans Pro" w:cs="Calibri"/>
          <w:b/>
          <w:sz w:val="22"/>
          <w:szCs w:val="22"/>
        </w:rPr>
        <w:t>Zakup i dostawa środków opatrunkowych i sanitarno-higienicznych dla potrzeb Radomskiego Szpitala Specjalistycznego w ramach dotacji celowej na realizację zadań z zakresu ochrony ludności i obrony cywilnej dla szpitali przyjaznych wojsku w ramach obszaru II</w:t>
      </w:r>
    </w:p>
    <w:p w14:paraId="342B68CF" w14:textId="77777777" w:rsidR="0054245B" w:rsidRDefault="0054245B" w:rsidP="0054245B">
      <w:pPr>
        <w:pStyle w:val="wypunktowanie1"/>
        <w:numPr>
          <w:ilvl w:val="0"/>
          <w:numId w:val="0"/>
        </w:numPr>
        <w:rPr>
          <w:rFonts w:ascii="Neo Sans Pro" w:hAnsi="Neo Sans Pro"/>
          <w:b/>
          <w:bCs/>
          <w:color w:val="000000"/>
        </w:rPr>
      </w:pPr>
    </w:p>
    <w:p w14:paraId="74005118" w14:textId="5B179E94" w:rsidR="0054245B" w:rsidRPr="008E4D90" w:rsidRDefault="0054245B" w:rsidP="0054245B">
      <w:pPr>
        <w:pStyle w:val="wypunktowanie1"/>
        <w:numPr>
          <w:ilvl w:val="0"/>
          <w:numId w:val="0"/>
        </w:numPr>
        <w:rPr>
          <w:rFonts w:ascii="Neo Sans Pro" w:hAnsi="Neo Sans Pro"/>
          <w:b/>
          <w:bCs/>
        </w:rPr>
      </w:pPr>
      <w:r w:rsidRPr="000E673C">
        <w:rPr>
          <w:rFonts w:ascii="Neo Sans Pro" w:hAnsi="Neo Sans Pro"/>
          <w:b/>
          <w:bCs/>
          <w:color w:val="000000"/>
        </w:rPr>
        <w:t xml:space="preserve">Część nr </w:t>
      </w:r>
      <w:r>
        <w:rPr>
          <w:rFonts w:ascii="Neo Sans Pro" w:hAnsi="Neo Sans Pro"/>
          <w:b/>
          <w:bCs/>
          <w:color w:val="000000"/>
        </w:rPr>
        <w:t>2</w:t>
      </w:r>
      <w:r w:rsidRPr="000E673C">
        <w:rPr>
          <w:rFonts w:ascii="Neo Sans Pro" w:hAnsi="Neo Sans Pro"/>
          <w:b/>
          <w:bCs/>
        </w:rPr>
        <w:t xml:space="preserve"> – Środki opatrunkowe</w:t>
      </w:r>
      <w:r>
        <w:rPr>
          <w:rFonts w:ascii="Neo Sans Pro" w:hAnsi="Neo Sans Pro"/>
          <w:b/>
          <w:bCs/>
        </w:rPr>
        <w:t xml:space="preserve"> 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3014"/>
        <w:gridCol w:w="1536"/>
        <w:gridCol w:w="6098"/>
        <w:gridCol w:w="1293"/>
        <w:gridCol w:w="1545"/>
      </w:tblGrid>
      <w:tr w:rsidR="0054245B" w:rsidRPr="00254D37" w14:paraId="58AC35FE" w14:textId="77777777" w:rsidTr="000A088B">
        <w:trPr>
          <w:trHeight w:val="562"/>
        </w:trPr>
        <w:tc>
          <w:tcPr>
            <w:tcW w:w="181" w:type="pct"/>
            <w:shd w:val="clear" w:color="auto" w:fill="F2F2F2" w:themeFill="background1" w:themeFillShade="F2"/>
            <w:noWrap/>
            <w:vAlign w:val="center"/>
            <w:hideMark/>
          </w:tcPr>
          <w:p w14:paraId="4B33FD14" w14:textId="77777777" w:rsidR="0054245B" w:rsidRPr="00254D37" w:rsidRDefault="0054245B" w:rsidP="000A088B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077" w:type="pct"/>
            <w:shd w:val="clear" w:color="auto" w:fill="F2F2F2" w:themeFill="background1" w:themeFillShade="F2"/>
            <w:vAlign w:val="center"/>
            <w:hideMark/>
          </w:tcPr>
          <w:p w14:paraId="2480CFBE" w14:textId="77777777" w:rsidR="0054245B" w:rsidRPr="00254D37" w:rsidRDefault="0054245B" w:rsidP="000A088B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Nazwa asortymentu/Opis przedmiotu zamówienia</w:t>
            </w:r>
          </w:p>
        </w:tc>
        <w:tc>
          <w:tcPr>
            <w:tcW w:w="549" w:type="pct"/>
            <w:shd w:val="clear" w:color="auto" w:fill="F2F2F2" w:themeFill="background1" w:themeFillShade="F2"/>
            <w:vAlign w:val="center"/>
          </w:tcPr>
          <w:p w14:paraId="7CAE7FF1" w14:textId="77777777" w:rsidR="0054245B" w:rsidRPr="00254D37" w:rsidRDefault="0054245B" w:rsidP="000A088B">
            <w:pPr>
              <w:jc w:val="center"/>
              <w:rPr>
                <w:rFonts w:ascii="Neo Sans Pro" w:hAnsi="Neo Sans Pro" w:cs="Calibri"/>
                <w:b/>
                <w:bCs/>
                <w:color w:val="00B0F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sz w:val="20"/>
                <w:szCs w:val="20"/>
              </w:rPr>
              <w:t>Nazwa handlowa produktu</w:t>
            </w:r>
          </w:p>
        </w:tc>
        <w:tc>
          <w:tcPr>
            <w:tcW w:w="2179" w:type="pct"/>
            <w:shd w:val="clear" w:color="auto" w:fill="F2F2F2" w:themeFill="background1" w:themeFillShade="F2"/>
            <w:vAlign w:val="center"/>
            <w:hideMark/>
          </w:tcPr>
          <w:p w14:paraId="4D6F2B2C" w14:textId="77777777" w:rsidR="0054245B" w:rsidRPr="00254D37" w:rsidRDefault="0054245B" w:rsidP="000A088B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 xml:space="preserve">Wpisać tak lub nie, a w przypadku gdy zamawiający wskazał dopuszczalny zakres rozmiarów należy wskazać jaki rozmiar oferuje Wykonawca </w:t>
            </w:r>
          </w:p>
          <w:p w14:paraId="3CD8231B" w14:textId="77777777" w:rsidR="0054245B" w:rsidRPr="00254D37" w:rsidRDefault="0054245B" w:rsidP="000A088B">
            <w:pPr>
              <w:rPr>
                <w:rFonts w:ascii="Neo Sans Pro" w:hAnsi="Neo Sans Pro" w:cs="Calibri"/>
                <w:b/>
                <w:bCs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  <w:shd w:val="clear" w:color="auto" w:fill="F2F2F2" w:themeFill="background1" w:themeFillShade="F2"/>
            <w:vAlign w:val="center"/>
          </w:tcPr>
          <w:p w14:paraId="4AC7A0C5" w14:textId="77777777" w:rsidR="0054245B" w:rsidRPr="00254D37" w:rsidRDefault="0054245B" w:rsidP="000A088B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Minimalny wymagany termin ważności od daty dostawy</w:t>
            </w:r>
          </w:p>
        </w:tc>
        <w:tc>
          <w:tcPr>
            <w:tcW w:w="552" w:type="pct"/>
            <w:shd w:val="clear" w:color="auto" w:fill="F2F2F2" w:themeFill="background1" w:themeFillShade="F2"/>
            <w:vAlign w:val="center"/>
          </w:tcPr>
          <w:p w14:paraId="676F76DD" w14:textId="77777777" w:rsidR="0054245B" w:rsidRPr="00254D37" w:rsidRDefault="0054245B" w:rsidP="000A088B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Minimalny termin ważności oferowanego produktu</w:t>
            </w:r>
          </w:p>
          <w:p w14:paraId="3A2FD932" w14:textId="77777777" w:rsidR="0054245B" w:rsidRPr="00254D37" w:rsidRDefault="0054245B" w:rsidP="000A088B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(wpisać tak/nie)</w:t>
            </w:r>
          </w:p>
        </w:tc>
      </w:tr>
      <w:tr w:rsidR="0054245B" w:rsidRPr="00254D37" w14:paraId="1ACC3C43" w14:textId="77777777" w:rsidTr="00A666B2">
        <w:trPr>
          <w:trHeight w:val="299"/>
        </w:trPr>
        <w:tc>
          <w:tcPr>
            <w:tcW w:w="181" w:type="pct"/>
            <w:shd w:val="clear" w:color="000000" w:fill="F2F2F2"/>
            <w:noWrap/>
            <w:vAlign w:val="center"/>
            <w:hideMark/>
          </w:tcPr>
          <w:p w14:paraId="61A04184" w14:textId="77777777" w:rsidR="0054245B" w:rsidRPr="00254D37" w:rsidRDefault="0054245B" w:rsidP="000A088B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7" w:type="pct"/>
            <w:shd w:val="clear" w:color="auto" w:fill="F2F2F2" w:themeFill="background1" w:themeFillShade="F2"/>
            <w:vAlign w:val="center"/>
            <w:hideMark/>
          </w:tcPr>
          <w:p w14:paraId="5BFE428A" w14:textId="77777777" w:rsidR="0054245B" w:rsidRPr="00254D37" w:rsidRDefault="0054245B" w:rsidP="000A088B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49" w:type="pct"/>
            <w:shd w:val="clear" w:color="auto" w:fill="F2F2F2" w:themeFill="background1" w:themeFillShade="F2"/>
          </w:tcPr>
          <w:p w14:paraId="444B7CF4" w14:textId="62C1EE79" w:rsidR="0054245B" w:rsidRPr="00254D37" w:rsidRDefault="00A666B2" w:rsidP="000A088B">
            <w:pPr>
              <w:jc w:val="center"/>
              <w:rPr>
                <w:rFonts w:ascii="Neo Sans Pro" w:hAnsi="Neo Sans Pro" w:cs="Calibri"/>
                <w:b/>
                <w:bCs/>
                <w:color w:val="00B0F0"/>
                <w:sz w:val="20"/>
                <w:szCs w:val="20"/>
              </w:rPr>
            </w:pPr>
            <w:r w:rsidRPr="00A666B2">
              <w:rPr>
                <w:rFonts w:ascii="Neo Sans Pro" w:hAnsi="Neo Sans Pro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79" w:type="pct"/>
            <w:shd w:val="clear" w:color="auto" w:fill="F2F2F2" w:themeFill="background1" w:themeFillShade="F2"/>
            <w:vAlign w:val="center"/>
            <w:hideMark/>
          </w:tcPr>
          <w:p w14:paraId="1F0567CC" w14:textId="41011CFD" w:rsidR="0054245B" w:rsidRPr="00254D37" w:rsidRDefault="00A666B2" w:rsidP="000A088B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62" w:type="pct"/>
            <w:shd w:val="clear" w:color="000000" w:fill="F2F2F2"/>
            <w:vAlign w:val="center"/>
          </w:tcPr>
          <w:p w14:paraId="2D6BB7B4" w14:textId="6D5D2A82" w:rsidR="0054245B" w:rsidRPr="00254D37" w:rsidRDefault="00A666B2" w:rsidP="000A088B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2" w:type="pct"/>
            <w:shd w:val="clear" w:color="000000" w:fill="F2F2F2"/>
            <w:vAlign w:val="center"/>
          </w:tcPr>
          <w:p w14:paraId="18734FE1" w14:textId="7AE66C96" w:rsidR="0054245B" w:rsidRPr="00254D37" w:rsidRDefault="00A666B2" w:rsidP="000A088B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54245B" w:rsidRPr="00254D37" w14:paraId="63D3F75B" w14:textId="77777777" w:rsidTr="000A088B">
        <w:trPr>
          <w:trHeight w:val="544"/>
        </w:trPr>
        <w:tc>
          <w:tcPr>
            <w:tcW w:w="181" w:type="pct"/>
            <w:noWrap/>
            <w:vAlign w:val="center"/>
            <w:hideMark/>
          </w:tcPr>
          <w:p w14:paraId="438C3611" w14:textId="50334517" w:rsidR="0054245B" w:rsidRPr="00254D37" w:rsidRDefault="0054245B" w:rsidP="000A088B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>
              <w:rPr>
                <w:rFonts w:ascii="Neo Sans Pro" w:hAnsi="Neo Sans Pro" w:cs="Calibri"/>
                <w:color w:val="000000"/>
                <w:sz w:val="20"/>
                <w:szCs w:val="20"/>
              </w:rPr>
              <w:t>1</w:t>
            </w: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77" w:type="pct"/>
            <w:vAlign w:val="center"/>
            <w:hideMark/>
          </w:tcPr>
          <w:p w14:paraId="75030237" w14:textId="77777777" w:rsidR="0054245B" w:rsidRPr="00254D37" w:rsidRDefault="0054245B" w:rsidP="000A088B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Opatrunek wentylowy przeznaczony do opatrywania ran w obrębie klatki piersiowej.</w:t>
            </w:r>
          </w:p>
        </w:tc>
        <w:tc>
          <w:tcPr>
            <w:tcW w:w="549" w:type="pct"/>
          </w:tcPr>
          <w:p w14:paraId="0F78E23B" w14:textId="77777777" w:rsidR="0054245B" w:rsidRPr="00254D37" w:rsidRDefault="0054245B" w:rsidP="000A088B">
            <w:pPr>
              <w:rPr>
                <w:rFonts w:ascii="Neo Sans Pro" w:hAnsi="Neo Sans Pro" w:cs="Calibri"/>
                <w:color w:val="00B0F0"/>
                <w:sz w:val="20"/>
                <w:szCs w:val="20"/>
              </w:rPr>
            </w:pPr>
          </w:p>
        </w:tc>
        <w:tc>
          <w:tcPr>
            <w:tcW w:w="2179" w:type="pct"/>
            <w:noWrap/>
            <w:vAlign w:val="center"/>
            <w:hideMark/>
          </w:tcPr>
          <w:p w14:paraId="2B8BBACA" w14:textId="77777777" w:rsidR="0054245B" w:rsidRPr="00254D37" w:rsidRDefault="0054245B" w:rsidP="000A088B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2" w:type="pct"/>
            <w:vAlign w:val="center"/>
          </w:tcPr>
          <w:p w14:paraId="2A89AA8E" w14:textId="77777777" w:rsidR="0054245B" w:rsidRPr="00254D37" w:rsidRDefault="0054245B" w:rsidP="000A088B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  <w:tc>
          <w:tcPr>
            <w:tcW w:w="552" w:type="pct"/>
            <w:vAlign w:val="center"/>
          </w:tcPr>
          <w:p w14:paraId="7E60D4E3" w14:textId="77777777" w:rsidR="0054245B" w:rsidRPr="00254D37" w:rsidRDefault="0054245B" w:rsidP="000A088B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</w:p>
        </w:tc>
      </w:tr>
    </w:tbl>
    <w:p w14:paraId="02FC0288" w14:textId="77777777" w:rsidR="0054245B" w:rsidRDefault="0054245B" w:rsidP="0054245B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18F9D2EE" w14:textId="77777777" w:rsidR="0054245B" w:rsidRPr="00EF1C4F" w:rsidRDefault="0054245B" w:rsidP="0054245B">
      <w:pPr>
        <w:pStyle w:val="Akapitzlist"/>
        <w:ind w:left="0"/>
        <w:jc w:val="both"/>
        <w:rPr>
          <w:rFonts w:ascii="Neo Sans Pro" w:eastAsia="Calibri" w:hAnsi="Neo Sans Pro" w:cs="Calibri"/>
          <w:bCs/>
          <w:i/>
          <w:iCs/>
          <w:sz w:val="20"/>
          <w:szCs w:val="20"/>
          <w:lang w:eastAsia="en-US"/>
        </w:rPr>
      </w:pPr>
      <w:r w:rsidRPr="00EF1C4F">
        <w:rPr>
          <w:rFonts w:ascii="Neo Sans Pro" w:eastAsia="Calibri" w:hAnsi="Neo Sans Pro" w:cs="Calibri"/>
          <w:bCs/>
          <w:i/>
          <w:iCs/>
          <w:sz w:val="20"/>
          <w:szCs w:val="20"/>
          <w:lang w:eastAsia="en-US"/>
        </w:rPr>
        <w:t>Oświadczamy, że oferowane produkty</w:t>
      </w:r>
      <w:r>
        <w:rPr>
          <w:rFonts w:ascii="Neo Sans Pro" w:eastAsia="Calibri" w:hAnsi="Neo Sans Pro" w:cs="Calibri"/>
          <w:bCs/>
          <w:i/>
          <w:iCs/>
          <w:sz w:val="20"/>
          <w:szCs w:val="20"/>
          <w:lang w:eastAsia="en-US"/>
        </w:rPr>
        <w:t xml:space="preserve"> </w:t>
      </w:r>
      <w:r w:rsidRPr="00EF1C4F">
        <w:rPr>
          <w:rFonts w:ascii="Neo Sans Pro" w:eastAsia="Calibri" w:hAnsi="Neo Sans Pro" w:cs="Calibri"/>
          <w:bCs/>
          <w:i/>
          <w:iCs/>
          <w:sz w:val="20"/>
          <w:szCs w:val="20"/>
          <w:lang w:eastAsia="en-US"/>
        </w:rPr>
        <w:t>są wyrobami medycznymi, posiadającymi aktualne dopuszczenia do obrotu i używania zgodnie z ustawą o wyrobach medycznych z dnia 7 kwietnia 2022 r. (</w:t>
      </w:r>
      <w:proofErr w:type="spellStart"/>
      <w:r w:rsidRPr="00EF1C4F">
        <w:rPr>
          <w:rFonts w:ascii="Neo Sans Pro" w:eastAsia="Calibri" w:hAnsi="Neo Sans Pro" w:cs="Calibri"/>
          <w:bCs/>
          <w:i/>
          <w:iCs/>
          <w:sz w:val="20"/>
          <w:szCs w:val="20"/>
          <w:lang w:eastAsia="en-US"/>
        </w:rPr>
        <w:t>t.j</w:t>
      </w:r>
      <w:proofErr w:type="spellEnd"/>
      <w:r w:rsidRPr="00EF1C4F">
        <w:rPr>
          <w:rFonts w:ascii="Neo Sans Pro" w:eastAsia="Calibri" w:hAnsi="Neo Sans Pro" w:cs="Calibri"/>
          <w:bCs/>
          <w:i/>
          <w:iCs/>
          <w:sz w:val="20"/>
          <w:szCs w:val="20"/>
          <w:lang w:eastAsia="en-US"/>
        </w:rPr>
        <w:t>. Dz.U. z 2024 r. poz. 1620).</w:t>
      </w:r>
    </w:p>
    <w:p w14:paraId="431DBECB" w14:textId="77777777" w:rsidR="0054245B" w:rsidRDefault="0054245B" w:rsidP="0054245B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672D436A" w14:textId="77777777" w:rsidR="0054245B" w:rsidRPr="00EF1C4F" w:rsidRDefault="0054245B" w:rsidP="0054245B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4E803943" w14:textId="77777777" w:rsidR="0054245B" w:rsidRPr="00EF1C4F" w:rsidRDefault="0054245B" w:rsidP="0054245B">
      <w:pPr>
        <w:tabs>
          <w:tab w:val="left" w:pos="3990"/>
          <w:tab w:val="right" w:pos="14004"/>
        </w:tabs>
        <w:rPr>
          <w:rFonts w:ascii="Neo Sans Pro" w:hAnsi="Neo Sans Pro"/>
          <w:sz w:val="22"/>
          <w:szCs w:val="22"/>
        </w:rPr>
      </w:pPr>
      <w:r w:rsidRPr="00EF1C4F">
        <w:rPr>
          <w:rFonts w:ascii="Neo Sans Pro" w:hAnsi="Neo Sans Pro"/>
          <w:sz w:val="22"/>
          <w:szCs w:val="22"/>
        </w:rPr>
        <w:t xml:space="preserve">…………….………….……… dnia ……………………                                                                                                                                          </w:t>
      </w:r>
    </w:p>
    <w:p w14:paraId="28218D91" w14:textId="77777777" w:rsidR="0054245B" w:rsidRPr="00EF1C4F" w:rsidRDefault="0054245B" w:rsidP="0054245B">
      <w:pPr>
        <w:tabs>
          <w:tab w:val="left" w:pos="3990"/>
          <w:tab w:val="right" w:pos="14004"/>
        </w:tabs>
        <w:jc w:val="right"/>
        <w:rPr>
          <w:rFonts w:ascii="Neo Sans Pro" w:hAnsi="Neo Sans Pro"/>
          <w:sz w:val="22"/>
          <w:szCs w:val="22"/>
        </w:rPr>
      </w:pPr>
      <w:r w:rsidRPr="00EF1C4F">
        <w:rPr>
          <w:rFonts w:ascii="Neo Sans Pro" w:hAnsi="Neo Sans Pro"/>
          <w:sz w:val="22"/>
          <w:szCs w:val="22"/>
        </w:rPr>
        <w:t>………………………………………………...……………</w:t>
      </w:r>
    </w:p>
    <w:p w14:paraId="2A40BF6E" w14:textId="77777777" w:rsidR="0054245B" w:rsidRPr="00EF1C4F" w:rsidRDefault="0054245B" w:rsidP="0054245B">
      <w:pPr>
        <w:widowControl w:val="0"/>
        <w:tabs>
          <w:tab w:val="left" w:pos="3164"/>
        </w:tabs>
        <w:suppressAutoHyphens/>
        <w:autoSpaceDN w:val="0"/>
        <w:jc w:val="right"/>
        <w:textAlignment w:val="baseline"/>
        <w:rPr>
          <w:rFonts w:ascii="Neo Sans Pro" w:hAnsi="Neo Sans Pro"/>
          <w:sz w:val="22"/>
          <w:szCs w:val="22"/>
        </w:rPr>
      </w:pPr>
      <w:r w:rsidRPr="00EF1C4F">
        <w:rPr>
          <w:rFonts w:ascii="Neo Sans Pro" w:hAnsi="Neo Sans Pro"/>
          <w:sz w:val="22"/>
          <w:szCs w:val="22"/>
        </w:rPr>
        <w:t>podpis Wykonawcy/Wykonawców</w:t>
      </w:r>
    </w:p>
    <w:p w14:paraId="10FCAAF1" w14:textId="77777777" w:rsidR="0054245B" w:rsidRPr="00EF1C4F" w:rsidRDefault="0054245B" w:rsidP="0054245B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  <w:r w:rsidRPr="00EF1C4F">
        <w:rPr>
          <w:rFonts w:ascii="Neo Sans Pro" w:hAnsi="Neo Sans Pro"/>
          <w:b/>
          <w:bCs/>
          <w:color w:val="000000"/>
          <w:sz w:val="22"/>
          <w:szCs w:val="22"/>
        </w:rPr>
        <w:br w:type="page"/>
      </w:r>
    </w:p>
    <w:p w14:paraId="48369A12" w14:textId="77777777" w:rsidR="0054245B" w:rsidRPr="00EF1C4F" w:rsidRDefault="0054245B" w:rsidP="0054245B">
      <w:pPr>
        <w:jc w:val="center"/>
        <w:rPr>
          <w:rFonts w:ascii="Neo Sans Pro" w:hAnsi="Neo Sans Pro"/>
          <w:b/>
          <w:bCs/>
          <w:color w:val="000000"/>
          <w:sz w:val="22"/>
          <w:szCs w:val="22"/>
        </w:rPr>
        <w:sectPr w:rsidR="0054245B" w:rsidRPr="00EF1C4F" w:rsidSect="0054245B">
          <w:pgSz w:w="16838" w:h="11906" w:orient="landscape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17E39193" w14:textId="2F4BCCF7" w:rsidR="0054245B" w:rsidRDefault="0054245B" w:rsidP="0054245B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  <w:r w:rsidRPr="00874107">
        <w:rPr>
          <w:rFonts w:ascii="Neo Sans Pro" w:hAnsi="Neo Sans Pro"/>
          <w:b/>
          <w:bCs/>
          <w:color w:val="000000"/>
          <w:sz w:val="22"/>
          <w:szCs w:val="22"/>
        </w:rPr>
        <w:lastRenderedPageBreak/>
        <w:t xml:space="preserve">Załącznik nr </w:t>
      </w:r>
      <w:r w:rsidR="007E38D3">
        <w:rPr>
          <w:rFonts w:ascii="Neo Sans Pro" w:hAnsi="Neo Sans Pro"/>
          <w:b/>
          <w:bCs/>
          <w:color w:val="000000"/>
          <w:sz w:val="22"/>
          <w:szCs w:val="22"/>
        </w:rPr>
        <w:t>1</w:t>
      </w:r>
      <w:r w:rsidR="005079AD">
        <w:rPr>
          <w:rFonts w:ascii="Neo Sans Pro" w:hAnsi="Neo Sans Pro"/>
          <w:b/>
          <w:bCs/>
          <w:color w:val="000000"/>
          <w:sz w:val="22"/>
          <w:szCs w:val="22"/>
        </w:rPr>
        <w:t>3</w:t>
      </w:r>
      <w:r w:rsidRPr="00874107">
        <w:rPr>
          <w:rFonts w:ascii="Neo Sans Pro" w:hAnsi="Neo Sans Pro"/>
          <w:b/>
          <w:bCs/>
          <w:color w:val="000000"/>
          <w:sz w:val="22"/>
          <w:szCs w:val="22"/>
        </w:rPr>
        <w:t xml:space="preserve"> do SWZ</w:t>
      </w:r>
    </w:p>
    <w:p w14:paraId="66CFEAB9" w14:textId="77777777" w:rsidR="0064125B" w:rsidRDefault="0064125B" w:rsidP="0064125B">
      <w:pPr>
        <w:tabs>
          <w:tab w:val="left" w:pos="11310"/>
        </w:tabs>
        <w:suppressAutoHyphens/>
        <w:rPr>
          <w:rFonts w:ascii="Neo Sans Pro" w:hAnsi="Neo Sans Pro" w:cs="Arial"/>
          <w:sz w:val="22"/>
          <w:szCs w:val="22"/>
        </w:rPr>
      </w:pPr>
      <w:r w:rsidRPr="009155C5">
        <w:rPr>
          <w:rFonts w:ascii="Neo Sans Pro" w:hAnsi="Neo Sans Pro" w:cs="Arial"/>
          <w:sz w:val="22"/>
          <w:szCs w:val="22"/>
        </w:rPr>
        <w:t>Wykonawca:</w:t>
      </w:r>
    </w:p>
    <w:p w14:paraId="516C974B" w14:textId="77777777" w:rsidR="0064125B" w:rsidRPr="009155C5" w:rsidRDefault="0064125B" w:rsidP="0064125B">
      <w:pPr>
        <w:tabs>
          <w:tab w:val="left" w:pos="11310"/>
        </w:tabs>
        <w:suppressAutoHyphens/>
        <w:rPr>
          <w:rFonts w:ascii="Neo Sans Pro" w:hAnsi="Neo Sans Pro" w:cs="Arial"/>
          <w:sz w:val="22"/>
          <w:szCs w:val="22"/>
        </w:rPr>
      </w:pPr>
      <w:r w:rsidRPr="009155C5">
        <w:rPr>
          <w:rFonts w:ascii="Neo Sans Pro" w:hAnsi="Neo Sans Pro" w:cs="Arial"/>
          <w:sz w:val="22"/>
          <w:szCs w:val="22"/>
        </w:rPr>
        <w:tab/>
      </w:r>
    </w:p>
    <w:p w14:paraId="4DF4FB27" w14:textId="77777777" w:rsidR="0064125B" w:rsidRPr="009155C5" w:rsidRDefault="0064125B" w:rsidP="0064125B">
      <w:pPr>
        <w:suppressAutoHyphens/>
        <w:ind w:right="5954"/>
        <w:rPr>
          <w:rFonts w:ascii="Neo Sans Pro" w:hAnsi="Neo Sans Pro" w:cs="Arial"/>
          <w:sz w:val="22"/>
          <w:szCs w:val="22"/>
        </w:rPr>
      </w:pPr>
      <w:r w:rsidRPr="009155C5">
        <w:rPr>
          <w:rFonts w:ascii="Neo Sans Pro" w:hAnsi="Neo Sans Pro" w:cs="Arial"/>
          <w:sz w:val="22"/>
          <w:szCs w:val="22"/>
        </w:rPr>
        <w:t>……………………………………………………………</w:t>
      </w:r>
    </w:p>
    <w:p w14:paraId="4A53D804" w14:textId="77777777" w:rsidR="0064125B" w:rsidRPr="00874107" w:rsidRDefault="0064125B" w:rsidP="0064125B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0D92EAEC" w14:textId="77777777" w:rsidR="0064125B" w:rsidRPr="00874107" w:rsidRDefault="0064125B" w:rsidP="0064125B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584B0E90" w14:textId="77777777" w:rsidR="0064125B" w:rsidRDefault="0064125B" w:rsidP="0064125B">
      <w:pPr>
        <w:jc w:val="center"/>
        <w:rPr>
          <w:rFonts w:ascii="Neo Sans Pro" w:hAnsi="Neo Sans Pro"/>
          <w:b/>
          <w:bCs/>
          <w:color w:val="000000"/>
          <w:sz w:val="22"/>
          <w:szCs w:val="22"/>
        </w:rPr>
      </w:pPr>
      <w:r w:rsidRPr="00874107">
        <w:rPr>
          <w:rFonts w:ascii="Neo Sans Pro" w:hAnsi="Neo Sans Pro"/>
          <w:b/>
          <w:bCs/>
          <w:color w:val="000000"/>
          <w:sz w:val="22"/>
          <w:szCs w:val="22"/>
        </w:rPr>
        <w:t>Specyfikacja techniczna</w:t>
      </w:r>
    </w:p>
    <w:p w14:paraId="527A984E" w14:textId="77777777" w:rsidR="0064125B" w:rsidRDefault="0064125B" w:rsidP="0064125B">
      <w:pPr>
        <w:jc w:val="center"/>
        <w:rPr>
          <w:rFonts w:ascii="Neo Sans Pro" w:hAnsi="Neo Sans Pro" w:cs="Calibri"/>
          <w:b/>
          <w:sz w:val="22"/>
          <w:szCs w:val="22"/>
        </w:rPr>
      </w:pPr>
      <w:r w:rsidRPr="007D4516">
        <w:rPr>
          <w:rFonts w:ascii="Neo Sans Pro" w:hAnsi="Neo Sans Pro" w:cs="Calibri"/>
          <w:b/>
          <w:sz w:val="22"/>
          <w:szCs w:val="22"/>
        </w:rPr>
        <w:t>Zakup i dostawa środków opatrunkowych i sanitarno-higienicznych dla potrzeb Radomskiego Szpitala Specjalistycznego w ramach dotacji celowej na realizację zadań z zakresu ochrony ludności i obrony cywilnej dla szpitali przyjaznych wojsku w ramach obszaru II</w:t>
      </w:r>
    </w:p>
    <w:p w14:paraId="057C1CF9" w14:textId="77777777" w:rsidR="0054245B" w:rsidRDefault="0054245B" w:rsidP="0054245B">
      <w:pPr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05703196" w14:textId="20D5E43B" w:rsidR="0054245B" w:rsidRPr="008E4D90" w:rsidRDefault="0054245B" w:rsidP="0054245B">
      <w:pPr>
        <w:pStyle w:val="wypunktowanie1"/>
        <w:numPr>
          <w:ilvl w:val="0"/>
          <w:numId w:val="0"/>
        </w:numPr>
        <w:rPr>
          <w:rFonts w:ascii="Neo Sans Pro" w:hAnsi="Neo Sans Pro"/>
          <w:b/>
          <w:bCs/>
        </w:rPr>
      </w:pPr>
      <w:r w:rsidRPr="000E673C">
        <w:rPr>
          <w:rFonts w:ascii="Neo Sans Pro" w:hAnsi="Neo Sans Pro"/>
          <w:b/>
          <w:bCs/>
          <w:color w:val="000000"/>
        </w:rPr>
        <w:t xml:space="preserve">Część nr </w:t>
      </w:r>
      <w:r>
        <w:rPr>
          <w:rFonts w:ascii="Neo Sans Pro" w:hAnsi="Neo Sans Pro"/>
          <w:b/>
          <w:bCs/>
          <w:color w:val="000000"/>
        </w:rPr>
        <w:t>3</w:t>
      </w:r>
      <w:r w:rsidRPr="000E673C">
        <w:rPr>
          <w:rFonts w:ascii="Neo Sans Pro" w:hAnsi="Neo Sans Pro"/>
          <w:b/>
          <w:bCs/>
        </w:rPr>
        <w:t xml:space="preserve"> – Środki opatrunkowe</w:t>
      </w:r>
      <w:r>
        <w:rPr>
          <w:rFonts w:ascii="Neo Sans Pro" w:hAnsi="Neo Sans Pro"/>
          <w:b/>
          <w:bCs/>
        </w:rPr>
        <w:t xml:space="preserve"> III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3014"/>
        <w:gridCol w:w="1536"/>
        <w:gridCol w:w="6098"/>
        <w:gridCol w:w="1293"/>
        <w:gridCol w:w="1545"/>
      </w:tblGrid>
      <w:tr w:rsidR="0054245B" w:rsidRPr="00254D37" w14:paraId="40C436D6" w14:textId="77777777" w:rsidTr="000A088B">
        <w:trPr>
          <w:trHeight w:val="562"/>
        </w:trPr>
        <w:tc>
          <w:tcPr>
            <w:tcW w:w="181" w:type="pct"/>
            <w:shd w:val="clear" w:color="auto" w:fill="F2F2F2" w:themeFill="background1" w:themeFillShade="F2"/>
            <w:noWrap/>
            <w:vAlign w:val="center"/>
            <w:hideMark/>
          </w:tcPr>
          <w:p w14:paraId="3C2AF2A7" w14:textId="77777777" w:rsidR="0054245B" w:rsidRPr="00254D37" w:rsidRDefault="0054245B" w:rsidP="000A088B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077" w:type="pct"/>
            <w:shd w:val="clear" w:color="auto" w:fill="F2F2F2" w:themeFill="background1" w:themeFillShade="F2"/>
            <w:vAlign w:val="center"/>
            <w:hideMark/>
          </w:tcPr>
          <w:p w14:paraId="56ABBC1F" w14:textId="77777777" w:rsidR="0054245B" w:rsidRPr="00254D37" w:rsidRDefault="0054245B" w:rsidP="000A088B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Nazwa asortymentu/Opis przedmiotu zamówienia</w:t>
            </w:r>
          </w:p>
        </w:tc>
        <w:tc>
          <w:tcPr>
            <w:tcW w:w="549" w:type="pct"/>
            <w:shd w:val="clear" w:color="auto" w:fill="F2F2F2" w:themeFill="background1" w:themeFillShade="F2"/>
            <w:vAlign w:val="center"/>
          </w:tcPr>
          <w:p w14:paraId="155CC7BB" w14:textId="77777777" w:rsidR="0054245B" w:rsidRPr="00254D37" w:rsidRDefault="0054245B" w:rsidP="000A088B">
            <w:pPr>
              <w:jc w:val="center"/>
              <w:rPr>
                <w:rFonts w:ascii="Neo Sans Pro" w:hAnsi="Neo Sans Pro" w:cs="Calibri"/>
                <w:b/>
                <w:bCs/>
                <w:color w:val="00B0F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sz w:val="20"/>
                <w:szCs w:val="20"/>
              </w:rPr>
              <w:t>Nazwa handlowa produktu</w:t>
            </w:r>
          </w:p>
        </w:tc>
        <w:tc>
          <w:tcPr>
            <w:tcW w:w="2179" w:type="pct"/>
            <w:shd w:val="clear" w:color="auto" w:fill="F2F2F2" w:themeFill="background1" w:themeFillShade="F2"/>
            <w:vAlign w:val="center"/>
            <w:hideMark/>
          </w:tcPr>
          <w:p w14:paraId="23671BF0" w14:textId="77777777" w:rsidR="0054245B" w:rsidRPr="00254D37" w:rsidRDefault="0054245B" w:rsidP="000A088B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 xml:space="preserve">Wpisać tak lub nie, a w przypadku gdy zamawiający wskazał dopuszczalny zakres rozmiarów należy wskazać jaki rozmiar oferuje Wykonawca </w:t>
            </w:r>
          </w:p>
          <w:p w14:paraId="45A79935" w14:textId="77777777" w:rsidR="0054245B" w:rsidRPr="00254D37" w:rsidRDefault="0054245B" w:rsidP="000A088B">
            <w:pPr>
              <w:rPr>
                <w:rFonts w:ascii="Neo Sans Pro" w:hAnsi="Neo Sans Pro" w:cs="Calibri"/>
                <w:b/>
                <w:bCs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  <w:shd w:val="clear" w:color="auto" w:fill="F2F2F2" w:themeFill="background1" w:themeFillShade="F2"/>
            <w:vAlign w:val="center"/>
          </w:tcPr>
          <w:p w14:paraId="49AD69FC" w14:textId="77777777" w:rsidR="0054245B" w:rsidRPr="00254D37" w:rsidRDefault="0054245B" w:rsidP="000A088B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Minimalny wymagany termin ważności od daty dostawy</w:t>
            </w:r>
          </w:p>
        </w:tc>
        <w:tc>
          <w:tcPr>
            <w:tcW w:w="552" w:type="pct"/>
            <w:shd w:val="clear" w:color="auto" w:fill="F2F2F2" w:themeFill="background1" w:themeFillShade="F2"/>
            <w:vAlign w:val="center"/>
          </w:tcPr>
          <w:p w14:paraId="1CC7B952" w14:textId="77777777" w:rsidR="0054245B" w:rsidRPr="00254D37" w:rsidRDefault="0054245B" w:rsidP="000A088B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Minimalny termin ważności oferowanego produktu</w:t>
            </w:r>
          </w:p>
          <w:p w14:paraId="351D5149" w14:textId="77777777" w:rsidR="0054245B" w:rsidRPr="00254D37" w:rsidRDefault="0054245B" w:rsidP="000A088B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(wpisać tak/nie)</w:t>
            </w:r>
          </w:p>
        </w:tc>
      </w:tr>
      <w:tr w:rsidR="0054245B" w:rsidRPr="00254D37" w14:paraId="13B34171" w14:textId="77777777" w:rsidTr="00A666B2">
        <w:trPr>
          <w:trHeight w:val="299"/>
        </w:trPr>
        <w:tc>
          <w:tcPr>
            <w:tcW w:w="181" w:type="pct"/>
            <w:shd w:val="clear" w:color="000000" w:fill="F2F2F2"/>
            <w:noWrap/>
            <w:vAlign w:val="center"/>
            <w:hideMark/>
          </w:tcPr>
          <w:p w14:paraId="42787700" w14:textId="77777777" w:rsidR="0054245B" w:rsidRPr="00254D37" w:rsidRDefault="0054245B" w:rsidP="000A088B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7" w:type="pct"/>
            <w:shd w:val="clear" w:color="auto" w:fill="F2F2F2" w:themeFill="background1" w:themeFillShade="F2"/>
            <w:vAlign w:val="center"/>
            <w:hideMark/>
          </w:tcPr>
          <w:p w14:paraId="227A0AE0" w14:textId="77777777" w:rsidR="0054245B" w:rsidRPr="00254D37" w:rsidRDefault="0054245B" w:rsidP="000A088B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49" w:type="pct"/>
            <w:shd w:val="clear" w:color="auto" w:fill="F2F2F2" w:themeFill="background1" w:themeFillShade="F2"/>
          </w:tcPr>
          <w:p w14:paraId="3EFFFEFA" w14:textId="44E68C9F" w:rsidR="0054245B" w:rsidRPr="00254D37" w:rsidRDefault="00A666B2" w:rsidP="000A088B">
            <w:pPr>
              <w:jc w:val="center"/>
              <w:rPr>
                <w:rFonts w:ascii="Neo Sans Pro" w:hAnsi="Neo Sans Pro" w:cs="Calibri"/>
                <w:b/>
                <w:bCs/>
                <w:color w:val="00B0F0"/>
                <w:sz w:val="20"/>
                <w:szCs w:val="20"/>
              </w:rPr>
            </w:pPr>
            <w:r w:rsidRPr="00A666B2">
              <w:rPr>
                <w:rFonts w:ascii="Neo Sans Pro" w:hAnsi="Neo Sans Pro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79" w:type="pct"/>
            <w:shd w:val="clear" w:color="auto" w:fill="F2F2F2" w:themeFill="background1" w:themeFillShade="F2"/>
            <w:vAlign w:val="center"/>
            <w:hideMark/>
          </w:tcPr>
          <w:p w14:paraId="7DE5A139" w14:textId="2A7396E8" w:rsidR="0054245B" w:rsidRPr="00254D37" w:rsidRDefault="00A666B2" w:rsidP="000A088B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62" w:type="pct"/>
            <w:shd w:val="clear" w:color="000000" w:fill="F2F2F2"/>
            <w:vAlign w:val="center"/>
          </w:tcPr>
          <w:p w14:paraId="6D66F0D4" w14:textId="1CAD7859" w:rsidR="0054245B" w:rsidRPr="00254D37" w:rsidRDefault="00A666B2" w:rsidP="000A088B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2" w:type="pct"/>
            <w:shd w:val="clear" w:color="000000" w:fill="F2F2F2"/>
            <w:vAlign w:val="center"/>
          </w:tcPr>
          <w:p w14:paraId="2131EF3A" w14:textId="70CA9C76" w:rsidR="0054245B" w:rsidRPr="00254D37" w:rsidRDefault="00A666B2" w:rsidP="000A088B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54245B" w:rsidRPr="00254D37" w14:paraId="53AFD7FF" w14:textId="77777777" w:rsidTr="000A088B">
        <w:trPr>
          <w:trHeight w:val="272"/>
        </w:trPr>
        <w:tc>
          <w:tcPr>
            <w:tcW w:w="181" w:type="pct"/>
            <w:noWrap/>
            <w:vAlign w:val="center"/>
            <w:hideMark/>
          </w:tcPr>
          <w:p w14:paraId="2B97627C" w14:textId="48A17FCD" w:rsidR="0054245B" w:rsidRPr="00254D37" w:rsidRDefault="0054245B" w:rsidP="000A088B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077" w:type="pct"/>
            <w:vAlign w:val="center"/>
            <w:hideMark/>
          </w:tcPr>
          <w:p w14:paraId="69A9FB66" w14:textId="28EFBFBE" w:rsidR="0054245B" w:rsidRPr="00254D37" w:rsidRDefault="0054245B" w:rsidP="000A088B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Opatrunek hemostatyczny w formie gazy, szerokość od 6 do 10 cm i długość od 1,5 m do 4 m</w:t>
            </w:r>
            <w:r w:rsidR="00A666B2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A666B2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jm</w:t>
            </w:r>
            <w:proofErr w:type="spellEnd"/>
            <w:r w:rsidR="00A666B2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="00A666B2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Mb</w:t>
            </w:r>
            <w:proofErr w:type="spellEnd"/>
            <w:r w:rsidR="00A666B2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49" w:type="pct"/>
          </w:tcPr>
          <w:p w14:paraId="391E556B" w14:textId="77777777" w:rsidR="0054245B" w:rsidRPr="00254D37" w:rsidRDefault="0054245B" w:rsidP="000A088B">
            <w:pPr>
              <w:rPr>
                <w:rFonts w:ascii="Neo Sans Pro" w:hAnsi="Neo Sans Pro" w:cs="Calibri"/>
                <w:color w:val="00B0F0"/>
                <w:sz w:val="20"/>
                <w:szCs w:val="20"/>
              </w:rPr>
            </w:pPr>
          </w:p>
        </w:tc>
        <w:tc>
          <w:tcPr>
            <w:tcW w:w="2179" w:type="pct"/>
            <w:noWrap/>
            <w:vAlign w:val="center"/>
            <w:hideMark/>
          </w:tcPr>
          <w:p w14:paraId="5BBFA9C9" w14:textId="77777777" w:rsidR="0054245B" w:rsidRPr="00254D37" w:rsidRDefault="0054245B" w:rsidP="000A088B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2" w:type="pct"/>
            <w:vAlign w:val="center"/>
          </w:tcPr>
          <w:p w14:paraId="62E15B89" w14:textId="77777777" w:rsidR="0054245B" w:rsidRPr="00254D37" w:rsidRDefault="0054245B" w:rsidP="000A088B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  <w:tc>
          <w:tcPr>
            <w:tcW w:w="552" w:type="pct"/>
            <w:vAlign w:val="center"/>
          </w:tcPr>
          <w:p w14:paraId="7A817699" w14:textId="77777777" w:rsidR="0054245B" w:rsidRPr="00254D37" w:rsidRDefault="0054245B" w:rsidP="000A088B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</w:p>
        </w:tc>
      </w:tr>
    </w:tbl>
    <w:p w14:paraId="1EE68D5E" w14:textId="77777777" w:rsidR="0054245B" w:rsidRDefault="0054245B" w:rsidP="0054245B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0DCA1C8E" w14:textId="77777777" w:rsidR="0054245B" w:rsidRPr="00EF1C4F" w:rsidRDefault="0054245B" w:rsidP="0054245B">
      <w:pPr>
        <w:pStyle w:val="Akapitzlist"/>
        <w:ind w:left="0"/>
        <w:jc w:val="both"/>
        <w:rPr>
          <w:rFonts w:ascii="Neo Sans Pro" w:eastAsia="Calibri" w:hAnsi="Neo Sans Pro" w:cs="Calibri"/>
          <w:bCs/>
          <w:i/>
          <w:iCs/>
          <w:sz w:val="20"/>
          <w:szCs w:val="20"/>
          <w:lang w:eastAsia="en-US"/>
        </w:rPr>
      </w:pPr>
      <w:r w:rsidRPr="00EF1C4F">
        <w:rPr>
          <w:rFonts w:ascii="Neo Sans Pro" w:eastAsia="Calibri" w:hAnsi="Neo Sans Pro" w:cs="Calibri"/>
          <w:bCs/>
          <w:i/>
          <w:iCs/>
          <w:sz w:val="20"/>
          <w:szCs w:val="20"/>
          <w:lang w:eastAsia="en-US"/>
        </w:rPr>
        <w:t>Oświadczamy, że oferowane produkty</w:t>
      </w:r>
      <w:r>
        <w:rPr>
          <w:rFonts w:ascii="Neo Sans Pro" w:eastAsia="Calibri" w:hAnsi="Neo Sans Pro" w:cs="Calibri"/>
          <w:bCs/>
          <w:i/>
          <w:iCs/>
          <w:sz w:val="20"/>
          <w:szCs w:val="20"/>
          <w:lang w:eastAsia="en-US"/>
        </w:rPr>
        <w:t xml:space="preserve"> </w:t>
      </w:r>
      <w:r w:rsidRPr="00EF1C4F">
        <w:rPr>
          <w:rFonts w:ascii="Neo Sans Pro" w:eastAsia="Calibri" w:hAnsi="Neo Sans Pro" w:cs="Calibri"/>
          <w:bCs/>
          <w:i/>
          <w:iCs/>
          <w:sz w:val="20"/>
          <w:szCs w:val="20"/>
          <w:lang w:eastAsia="en-US"/>
        </w:rPr>
        <w:t>są wyrobami medycznymi, posiadającymi aktualne dopuszczenia do obrotu i używania zgodnie z ustawą o wyrobach medycznych z dnia 7 kwietnia 2022 r. (</w:t>
      </w:r>
      <w:proofErr w:type="spellStart"/>
      <w:r w:rsidRPr="00EF1C4F">
        <w:rPr>
          <w:rFonts w:ascii="Neo Sans Pro" w:eastAsia="Calibri" w:hAnsi="Neo Sans Pro" w:cs="Calibri"/>
          <w:bCs/>
          <w:i/>
          <w:iCs/>
          <w:sz w:val="20"/>
          <w:szCs w:val="20"/>
          <w:lang w:eastAsia="en-US"/>
        </w:rPr>
        <w:t>t.j</w:t>
      </w:r>
      <w:proofErr w:type="spellEnd"/>
      <w:r w:rsidRPr="00EF1C4F">
        <w:rPr>
          <w:rFonts w:ascii="Neo Sans Pro" w:eastAsia="Calibri" w:hAnsi="Neo Sans Pro" w:cs="Calibri"/>
          <w:bCs/>
          <w:i/>
          <w:iCs/>
          <w:sz w:val="20"/>
          <w:szCs w:val="20"/>
          <w:lang w:eastAsia="en-US"/>
        </w:rPr>
        <w:t>. Dz.U. z 2024 r. poz. 1620).</w:t>
      </w:r>
    </w:p>
    <w:p w14:paraId="1DB6190D" w14:textId="77777777" w:rsidR="0054245B" w:rsidRDefault="0054245B" w:rsidP="0054245B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6DEBDAAA" w14:textId="77777777" w:rsidR="0054245B" w:rsidRPr="00EF1C4F" w:rsidRDefault="0054245B" w:rsidP="0054245B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0C30AEE3" w14:textId="77777777" w:rsidR="0054245B" w:rsidRPr="00EF1C4F" w:rsidRDefault="0054245B" w:rsidP="0054245B">
      <w:pPr>
        <w:tabs>
          <w:tab w:val="left" w:pos="3990"/>
          <w:tab w:val="right" w:pos="14004"/>
        </w:tabs>
        <w:rPr>
          <w:rFonts w:ascii="Neo Sans Pro" w:hAnsi="Neo Sans Pro"/>
          <w:sz w:val="22"/>
          <w:szCs w:val="22"/>
        </w:rPr>
      </w:pPr>
      <w:r w:rsidRPr="00EF1C4F">
        <w:rPr>
          <w:rFonts w:ascii="Neo Sans Pro" w:hAnsi="Neo Sans Pro"/>
          <w:sz w:val="22"/>
          <w:szCs w:val="22"/>
        </w:rPr>
        <w:t xml:space="preserve">…………….………….……… dnia ……………………                                                                                                                                          </w:t>
      </w:r>
    </w:p>
    <w:p w14:paraId="42B1E925" w14:textId="77777777" w:rsidR="0054245B" w:rsidRPr="00EF1C4F" w:rsidRDefault="0054245B" w:rsidP="0054245B">
      <w:pPr>
        <w:tabs>
          <w:tab w:val="left" w:pos="3990"/>
          <w:tab w:val="right" w:pos="14004"/>
        </w:tabs>
        <w:jc w:val="right"/>
        <w:rPr>
          <w:rFonts w:ascii="Neo Sans Pro" w:hAnsi="Neo Sans Pro"/>
          <w:sz w:val="22"/>
          <w:szCs w:val="22"/>
        </w:rPr>
      </w:pPr>
      <w:r w:rsidRPr="00EF1C4F">
        <w:rPr>
          <w:rFonts w:ascii="Neo Sans Pro" w:hAnsi="Neo Sans Pro"/>
          <w:sz w:val="22"/>
          <w:szCs w:val="22"/>
        </w:rPr>
        <w:t>………………………………………………...……………</w:t>
      </w:r>
    </w:p>
    <w:p w14:paraId="3E4A1080" w14:textId="77777777" w:rsidR="0054245B" w:rsidRPr="00EF1C4F" w:rsidRDefault="0054245B" w:rsidP="0054245B">
      <w:pPr>
        <w:widowControl w:val="0"/>
        <w:tabs>
          <w:tab w:val="left" w:pos="3164"/>
        </w:tabs>
        <w:suppressAutoHyphens/>
        <w:autoSpaceDN w:val="0"/>
        <w:jc w:val="right"/>
        <w:textAlignment w:val="baseline"/>
        <w:rPr>
          <w:rFonts w:ascii="Neo Sans Pro" w:hAnsi="Neo Sans Pro"/>
          <w:sz w:val="22"/>
          <w:szCs w:val="22"/>
        </w:rPr>
      </w:pPr>
      <w:r w:rsidRPr="00EF1C4F">
        <w:rPr>
          <w:rFonts w:ascii="Neo Sans Pro" w:hAnsi="Neo Sans Pro"/>
          <w:sz w:val="22"/>
          <w:szCs w:val="22"/>
        </w:rPr>
        <w:t>podpis Wykonawcy/Wykonawców</w:t>
      </w:r>
    </w:p>
    <w:p w14:paraId="5E0A6453" w14:textId="77777777" w:rsidR="00A666B2" w:rsidRDefault="00A666B2" w:rsidP="0054245B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51F93EB9" w14:textId="77777777" w:rsidR="00A666B2" w:rsidRDefault="00A666B2">
      <w:pPr>
        <w:spacing w:after="160" w:line="278" w:lineRule="auto"/>
        <w:rPr>
          <w:rFonts w:ascii="Neo Sans Pro" w:hAnsi="Neo Sans Pro"/>
          <w:b/>
          <w:bCs/>
          <w:color w:val="000000"/>
          <w:sz w:val="22"/>
          <w:szCs w:val="22"/>
        </w:rPr>
      </w:pPr>
      <w:r>
        <w:rPr>
          <w:rFonts w:ascii="Neo Sans Pro" w:hAnsi="Neo Sans Pro"/>
          <w:b/>
          <w:bCs/>
          <w:color w:val="000000"/>
          <w:sz w:val="22"/>
          <w:szCs w:val="22"/>
        </w:rPr>
        <w:br w:type="page"/>
      </w:r>
    </w:p>
    <w:p w14:paraId="214AC7CF" w14:textId="2A507FB6" w:rsidR="00A666B2" w:rsidRDefault="00A666B2" w:rsidP="00A666B2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  <w:r w:rsidRPr="00874107">
        <w:rPr>
          <w:rFonts w:ascii="Neo Sans Pro" w:hAnsi="Neo Sans Pro"/>
          <w:b/>
          <w:bCs/>
          <w:color w:val="000000"/>
          <w:sz w:val="22"/>
          <w:szCs w:val="22"/>
        </w:rPr>
        <w:lastRenderedPageBreak/>
        <w:t xml:space="preserve">Załącznik nr </w:t>
      </w:r>
      <w:r>
        <w:rPr>
          <w:rFonts w:ascii="Neo Sans Pro" w:hAnsi="Neo Sans Pro"/>
          <w:b/>
          <w:bCs/>
          <w:color w:val="000000"/>
          <w:sz w:val="22"/>
          <w:szCs w:val="22"/>
        </w:rPr>
        <w:t>1</w:t>
      </w:r>
      <w:r w:rsidR="005079AD">
        <w:rPr>
          <w:rFonts w:ascii="Neo Sans Pro" w:hAnsi="Neo Sans Pro"/>
          <w:b/>
          <w:bCs/>
          <w:color w:val="000000"/>
          <w:sz w:val="22"/>
          <w:szCs w:val="22"/>
        </w:rPr>
        <w:t>4</w:t>
      </w:r>
      <w:r w:rsidRPr="00874107">
        <w:rPr>
          <w:rFonts w:ascii="Neo Sans Pro" w:hAnsi="Neo Sans Pro"/>
          <w:b/>
          <w:bCs/>
          <w:color w:val="000000"/>
          <w:sz w:val="22"/>
          <w:szCs w:val="22"/>
        </w:rPr>
        <w:t xml:space="preserve"> do SWZ</w:t>
      </w:r>
    </w:p>
    <w:p w14:paraId="47AD5F15" w14:textId="77777777" w:rsidR="0064125B" w:rsidRDefault="0064125B" w:rsidP="0064125B">
      <w:pPr>
        <w:tabs>
          <w:tab w:val="left" w:pos="11310"/>
        </w:tabs>
        <w:suppressAutoHyphens/>
        <w:rPr>
          <w:rFonts w:ascii="Neo Sans Pro" w:hAnsi="Neo Sans Pro" w:cs="Arial"/>
          <w:sz w:val="22"/>
          <w:szCs w:val="22"/>
        </w:rPr>
      </w:pPr>
      <w:r w:rsidRPr="009155C5">
        <w:rPr>
          <w:rFonts w:ascii="Neo Sans Pro" w:hAnsi="Neo Sans Pro" w:cs="Arial"/>
          <w:sz w:val="22"/>
          <w:szCs w:val="22"/>
        </w:rPr>
        <w:t>Wykonawca:</w:t>
      </w:r>
    </w:p>
    <w:p w14:paraId="61258EE8" w14:textId="77777777" w:rsidR="0064125B" w:rsidRPr="009155C5" w:rsidRDefault="0064125B" w:rsidP="0064125B">
      <w:pPr>
        <w:tabs>
          <w:tab w:val="left" w:pos="11310"/>
        </w:tabs>
        <w:suppressAutoHyphens/>
        <w:rPr>
          <w:rFonts w:ascii="Neo Sans Pro" w:hAnsi="Neo Sans Pro" w:cs="Arial"/>
          <w:sz w:val="22"/>
          <w:szCs w:val="22"/>
        </w:rPr>
      </w:pPr>
      <w:r w:rsidRPr="009155C5">
        <w:rPr>
          <w:rFonts w:ascii="Neo Sans Pro" w:hAnsi="Neo Sans Pro" w:cs="Arial"/>
          <w:sz w:val="22"/>
          <w:szCs w:val="22"/>
        </w:rPr>
        <w:tab/>
      </w:r>
    </w:p>
    <w:p w14:paraId="78E831CB" w14:textId="77777777" w:rsidR="0064125B" w:rsidRPr="009155C5" w:rsidRDefault="0064125B" w:rsidP="0064125B">
      <w:pPr>
        <w:suppressAutoHyphens/>
        <w:ind w:right="5954"/>
        <w:rPr>
          <w:rFonts w:ascii="Neo Sans Pro" w:hAnsi="Neo Sans Pro" w:cs="Arial"/>
          <w:sz w:val="22"/>
          <w:szCs w:val="22"/>
        </w:rPr>
      </w:pPr>
      <w:r w:rsidRPr="009155C5">
        <w:rPr>
          <w:rFonts w:ascii="Neo Sans Pro" w:hAnsi="Neo Sans Pro" w:cs="Arial"/>
          <w:sz w:val="22"/>
          <w:szCs w:val="22"/>
        </w:rPr>
        <w:t>……………………………………………………………</w:t>
      </w:r>
    </w:p>
    <w:p w14:paraId="7ECB3EF0" w14:textId="77777777" w:rsidR="0064125B" w:rsidRPr="00874107" w:rsidRDefault="0064125B" w:rsidP="0064125B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563A89AD" w14:textId="77777777" w:rsidR="0064125B" w:rsidRPr="00874107" w:rsidRDefault="0064125B" w:rsidP="0064125B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1EC0A1DE" w14:textId="77777777" w:rsidR="0064125B" w:rsidRDefault="0064125B" w:rsidP="0064125B">
      <w:pPr>
        <w:jc w:val="center"/>
        <w:rPr>
          <w:rFonts w:ascii="Neo Sans Pro" w:hAnsi="Neo Sans Pro"/>
          <w:b/>
          <w:bCs/>
          <w:color w:val="000000"/>
          <w:sz w:val="22"/>
          <w:szCs w:val="22"/>
        </w:rPr>
      </w:pPr>
      <w:r w:rsidRPr="00874107">
        <w:rPr>
          <w:rFonts w:ascii="Neo Sans Pro" w:hAnsi="Neo Sans Pro"/>
          <w:b/>
          <w:bCs/>
          <w:color w:val="000000"/>
          <w:sz w:val="22"/>
          <w:szCs w:val="22"/>
        </w:rPr>
        <w:t>Specyfikacja techniczna</w:t>
      </w:r>
    </w:p>
    <w:p w14:paraId="5F0E8A54" w14:textId="77777777" w:rsidR="0064125B" w:rsidRDefault="0064125B" w:rsidP="0064125B">
      <w:pPr>
        <w:jc w:val="center"/>
        <w:rPr>
          <w:rFonts w:ascii="Neo Sans Pro" w:hAnsi="Neo Sans Pro" w:cs="Calibri"/>
          <w:b/>
          <w:sz w:val="22"/>
          <w:szCs w:val="22"/>
        </w:rPr>
      </w:pPr>
      <w:r w:rsidRPr="007D4516">
        <w:rPr>
          <w:rFonts w:ascii="Neo Sans Pro" w:hAnsi="Neo Sans Pro" w:cs="Calibri"/>
          <w:b/>
          <w:sz w:val="22"/>
          <w:szCs w:val="22"/>
        </w:rPr>
        <w:t>Zakup i dostawa środków opatrunkowych i sanitarno-higienicznych dla potrzeb Radomskiego Szpitala Specjalistycznego w ramach dotacji celowej na realizację zadań z zakresu ochrony ludności i obrony cywilnej dla szpitali przyjaznych wojsku w ramach obszaru II</w:t>
      </w:r>
    </w:p>
    <w:p w14:paraId="4CE01C40" w14:textId="77777777" w:rsidR="00A666B2" w:rsidRDefault="00A666B2" w:rsidP="00A666B2">
      <w:pPr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4CA8AB1A" w14:textId="5A21FFEC" w:rsidR="00A666B2" w:rsidRPr="008E4D90" w:rsidRDefault="00A666B2" w:rsidP="00A666B2">
      <w:pPr>
        <w:pStyle w:val="wypunktowanie1"/>
        <w:numPr>
          <w:ilvl w:val="0"/>
          <w:numId w:val="0"/>
        </w:numPr>
        <w:rPr>
          <w:rFonts w:ascii="Neo Sans Pro" w:hAnsi="Neo Sans Pro"/>
          <w:b/>
          <w:bCs/>
        </w:rPr>
      </w:pPr>
      <w:r w:rsidRPr="000E673C">
        <w:rPr>
          <w:rFonts w:ascii="Neo Sans Pro" w:hAnsi="Neo Sans Pro"/>
          <w:b/>
          <w:bCs/>
          <w:color w:val="000000"/>
        </w:rPr>
        <w:t xml:space="preserve">Część nr </w:t>
      </w:r>
      <w:r>
        <w:rPr>
          <w:rFonts w:ascii="Neo Sans Pro" w:hAnsi="Neo Sans Pro"/>
          <w:b/>
          <w:bCs/>
          <w:color w:val="000000"/>
        </w:rPr>
        <w:t>4</w:t>
      </w:r>
      <w:r w:rsidRPr="000E673C">
        <w:rPr>
          <w:rFonts w:ascii="Neo Sans Pro" w:hAnsi="Neo Sans Pro"/>
          <w:b/>
          <w:bCs/>
        </w:rPr>
        <w:t xml:space="preserve"> – Środki opatrunkowe</w:t>
      </w:r>
      <w:r>
        <w:rPr>
          <w:rFonts w:ascii="Neo Sans Pro" w:hAnsi="Neo Sans Pro"/>
          <w:b/>
          <w:bCs/>
        </w:rPr>
        <w:t xml:space="preserve"> IV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3014"/>
        <w:gridCol w:w="1536"/>
        <w:gridCol w:w="6098"/>
        <w:gridCol w:w="1293"/>
        <w:gridCol w:w="1545"/>
      </w:tblGrid>
      <w:tr w:rsidR="00A666B2" w:rsidRPr="00254D37" w14:paraId="1B841946" w14:textId="77777777" w:rsidTr="00BE7268">
        <w:trPr>
          <w:trHeight w:val="562"/>
        </w:trPr>
        <w:tc>
          <w:tcPr>
            <w:tcW w:w="181" w:type="pct"/>
            <w:shd w:val="clear" w:color="auto" w:fill="F2F2F2" w:themeFill="background1" w:themeFillShade="F2"/>
            <w:noWrap/>
            <w:vAlign w:val="center"/>
            <w:hideMark/>
          </w:tcPr>
          <w:p w14:paraId="7DB8D4D7" w14:textId="77777777" w:rsidR="00A666B2" w:rsidRPr="00254D37" w:rsidRDefault="00A666B2" w:rsidP="00BE7268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077" w:type="pct"/>
            <w:shd w:val="clear" w:color="auto" w:fill="F2F2F2" w:themeFill="background1" w:themeFillShade="F2"/>
            <w:vAlign w:val="center"/>
            <w:hideMark/>
          </w:tcPr>
          <w:p w14:paraId="36CA387D" w14:textId="77777777" w:rsidR="00A666B2" w:rsidRPr="00254D37" w:rsidRDefault="00A666B2" w:rsidP="00BE7268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Nazwa asortymentu/Opis przedmiotu zamówienia</w:t>
            </w:r>
          </w:p>
        </w:tc>
        <w:tc>
          <w:tcPr>
            <w:tcW w:w="549" w:type="pct"/>
            <w:shd w:val="clear" w:color="auto" w:fill="F2F2F2" w:themeFill="background1" w:themeFillShade="F2"/>
            <w:vAlign w:val="center"/>
          </w:tcPr>
          <w:p w14:paraId="06E5DAF8" w14:textId="77777777" w:rsidR="00A666B2" w:rsidRPr="00254D37" w:rsidRDefault="00A666B2" w:rsidP="00BE7268">
            <w:pPr>
              <w:jc w:val="center"/>
              <w:rPr>
                <w:rFonts w:ascii="Neo Sans Pro" w:hAnsi="Neo Sans Pro" w:cs="Calibri"/>
                <w:b/>
                <w:bCs/>
                <w:color w:val="00B0F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sz w:val="20"/>
                <w:szCs w:val="20"/>
              </w:rPr>
              <w:t>Nazwa handlowa produktu</w:t>
            </w:r>
          </w:p>
        </w:tc>
        <w:tc>
          <w:tcPr>
            <w:tcW w:w="2179" w:type="pct"/>
            <w:shd w:val="clear" w:color="auto" w:fill="F2F2F2" w:themeFill="background1" w:themeFillShade="F2"/>
            <w:vAlign w:val="center"/>
            <w:hideMark/>
          </w:tcPr>
          <w:p w14:paraId="3B0E217A" w14:textId="77777777" w:rsidR="00A666B2" w:rsidRPr="00254D37" w:rsidRDefault="00A666B2" w:rsidP="00BE7268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 xml:space="preserve">Wpisać tak lub nie, a w przypadku gdy zamawiający wskazał dopuszczalny zakres rozmiarów należy wskazać jaki rozmiar oferuje Wykonawca </w:t>
            </w:r>
          </w:p>
          <w:p w14:paraId="282726CE" w14:textId="77777777" w:rsidR="00A666B2" w:rsidRPr="00254D37" w:rsidRDefault="00A666B2" w:rsidP="00BE7268">
            <w:pPr>
              <w:rPr>
                <w:rFonts w:ascii="Neo Sans Pro" w:hAnsi="Neo Sans Pro" w:cs="Calibri"/>
                <w:b/>
                <w:bCs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  <w:shd w:val="clear" w:color="auto" w:fill="F2F2F2" w:themeFill="background1" w:themeFillShade="F2"/>
            <w:vAlign w:val="center"/>
          </w:tcPr>
          <w:p w14:paraId="01086C61" w14:textId="77777777" w:rsidR="00A666B2" w:rsidRPr="00254D37" w:rsidRDefault="00A666B2" w:rsidP="00BE7268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Minimalny wymagany termin ważności od daty dostawy</w:t>
            </w:r>
          </w:p>
        </w:tc>
        <w:tc>
          <w:tcPr>
            <w:tcW w:w="552" w:type="pct"/>
            <w:shd w:val="clear" w:color="auto" w:fill="F2F2F2" w:themeFill="background1" w:themeFillShade="F2"/>
            <w:vAlign w:val="center"/>
          </w:tcPr>
          <w:p w14:paraId="3B3279EA" w14:textId="77777777" w:rsidR="00A666B2" w:rsidRPr="00254D37" w:rsidRDefault="00A666B2" w:rsidP="00BE7268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Minimalny termin ważności oferowanego produktu</w:t>
            </w:r>
          </w:p>
          <w:p w14:paraId="1A7BD416" w14:textId="77777777" w:rsidR="00A666B2" w:rsidRPr="00254D37" w:rsidRDefault="00A666B2" w:rsidP="00BE7268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(wpisać tak/nie)</w:t>
            </w:r>
          </w:p>
        </w:tc>
      </w:tr>
      <w:tr w:rsidR="00A666B2" w:rsidRPr="00254D37" w14:paraId="1FA80EE0" w14:textId="77777777" w:rsidTr="00A666B2">
        <w:trPr>
          <w:trHeight w:val="299"/>
        </w:trPr>
        <w:tc>
          <w:tcPr>
            <w:tcW w:w="181" w:type="pct"/>
            <w:shd w:val="clear" w:color="000000" w:fill="F2F2F2"/>
            <w:noWrap/>
            <w:vAlign w:val="center"/>
            <w:hideMark/>
          </w:tcPr>
          <w:p w14:paraId="35CA5EA2" w14:textId="77777777" w:rsidR="00A666B2" w:rsidRPr="00254D37" w:rsidRDefault="00A666B2" w:rsidP="00BE7268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7" w:type="pct"/>
            <w:shd w:val="clear" w:color="000000" w:fill="F2F2F2"/>
            <w:vAlign w:val="center"/>
            <w:hideMark/>
          </w:tcPr>
          <w:p w14:paraId="2F9D3C47" w14:textId="77777777" w:rsidR="00A666B2" w:rsidRPr="00254D37" w:rsidRDefault="00A666B2" w:rsidP="00BE7268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49" w:type="pct"/>
            <w:shd w:val="clear" w:color="auto" w:fill="F2F2F2" w:themeFill="background1" w:themeFillShade="F2"/>
          </w:tcPr>
          <w:p w14:paraId="3E1E37F3" w14:textId="27E1499D" w:rsidR="00A666B2" w:rsidRPr="00254D37" w:rsidRDefault="00A666B2" w:rsidP="00BE7268">
            <w:pPr>
              <w:jc w:val="center"/>
              <w:rPr>
                <w:rFonts w:ascii="Neo Sans Pro" w:hAnsi="Neo Sans Pro" w:cs="Calibri"/>
                <w:b/>
                <w:bCs/>
                <w:color w:val="00B0F0"/>
                <w:sz w:val="20"/>
                <w:szCs w:val="20"/>
              </w:rPr>
            </w:pPr>
            <w:r w:rsidRPr="00A666B2">
              <w:rPr>
                <w:rFonts w:ascii="Neo Sans Pro" w:hAnsi="Neo Sans Pro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79" w:type="pct"/>
            <w:shd w:val="clear" w:color="auto" w:fill="F2F2F2" w:themeFill="background1" w:themeFillShade="F2"/>
            <w:vAlign w:val="center"/>
            <w:hideMark/>
          </w:tcPr>
          <w:p w14:paraId="28553C0C" w14:textId="745EB738" w:rsidR="00A666B2" w:rsidRPr="00254D37" w:rsidRDefault="00A666B2" w:rsidP="00BE7268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62" w:type="pct"/>
            <w:shd w:val="clear" w:color="000000" w:fill="F2F2F2"/>
            <w:vAlign w:val="center"/>
          </w:tcPr>
          <w:p w14:paraId="68ED58DF" w14:textId="746881E5" w:rsidR="00A666B2" w:rsidRPr="00254D37" w:rsidRDefault="00A666B2" w:rsidP="00BE7268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2" w:type="pct"/>
            <w:shd w:val="clear" w:color="000000" w:fill="F2F2F2"/>
            <w:vAlign w:val="center"/>
          </w:tcPr>
          <w:p w14:paraId="74774BE9" w14:textId="4C6078AA" w:rsidR="00A666B2" w:rsidRPr="00254D37" w:rsidRDefault="00A666B2" w:rsidP="00BE7268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A666B2" w:rsidRPr="00254D37" w14:paraId="4ADEB2C4" w14:textId="77777777" w:rsidTr="00BE7268">
        <w:trPr>
          <w:trHeight w:val="318"/>
        </w:trPr>
        <w:tc>
          <w:tcPr>
            <w:tcW w:w="181" w:type="pct"/>
            <w:noWrap/>
            <w:vAlign w:val="center"/>
            <w:hideMark/>
          </w:tcPr>
          <w:p w14:paraId="15FF7359" w14:textId="55551785" w:rsidR="00A666B2" w:rsidRPr="00254D37" w:rsidRDefault="00A666B2" w:rsidP="00BE7268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>
              <w:rPr>
                <w:rFonts w:ascii="Neo Sans Pro" w:hAnsi="Neo Sans Pro" w:cs="Calibri"/>
                <w:color w:val="000000"/>
                <w:sz w:val="20"/>
                <w:szCs w:val="20"/>
              </w:rPr>
              <w:t>1</w:t>
            </w: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77" w:type="pct"/>
            <w:vAlign w:val="center"/>
            <w:hideMark/>
          </w:tcPr>
          <w:p w14:paraId="03F8CA38" w14:textId="34DECFEE" w:rsidR="00A666B2" w:rsidRPr="00254D37" w:rsidRDefault="00A666B2" w:rsidP="00BE7268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sz w:val="20"/>
                <w:szCs w:val="20"/>
              </w:rPr>
              <w:t>Opatrunek hemostatyczny w formie gazy, szerokość od 6 do 10 cm i długość od 1,5 m do 4 m</w:t>
            </w:r>
            <w:r>
              <w:rPr>
                <w:rFonts w:ascii="Neo Sans Pro" w:hAnsi="Neo Sans Pro" w:cs="Calibri"/>
                <w:b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Neo Sans Pro" w:hAnsi="Neo Sans Pro" w:cs="Calibri"/>
                <w:b/>
                <w:bCs/>
                <w:sz w:val="20"/>
                <w:szCs w:val="20"/>
              </w:rPr>
              <w:t>jm</w:t>
            </w:r>
            <w:proofErr w:type="spellEnd"/>
            <w:r>
              <w:rPr>
                <w:rFonts w:ascii="Neo Sans Pro" w:hAnsi="Neo Sans Pro" w:cs="Calibri"/>
                <w:b/>
                <w:bCs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Neo Sans Pro" w:hAnsi="Neo Sans Pro" w:cs="Calibri"/>
                <w:b/>
                <w:bCs/>
                <w:sz w:val="20"/>
                <w:szCs w:val="20"/>
              </w:rPr>
              <w:t>Szt</w:t>
            </w:r>
            <w:proofErr w:type="spellEnd"/>
            <w:r>
              <w:rPr>
                <w:rFonts w:ascii="Neo Sans Pro" w:hAnsi="Neo Sans Pro" w:cs="Calibr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49" w:type="pct"/>
          </w:tcPr>
          <w:p w14:paraId="7A727240" w14:textId="77777777" w:rsidR="00A666B2" w:rsidRPr="00254D37" w:rsidRDefault="00A666B2" w:rsidP="00BE7268">
            <w:pPr>
              <w:rPr>
                <w:rFonts w:ascii="Neo Sans Pro" w:hAnsi="Neo Sans Pro" w:cs="Calibri"/>
                <w:color w:val="00B0F0"/>
                <w:sz w:val="20"/>
                <w:szCs w:val="20"/>
              </w:rPr>
            </w:pPr>
          </w:p>
        </w:tc>
        <w:tc>
          <w:tcPr>
            <w:tcW w:w="2179" w:type="pct"/>
            <w:noWrap/>
            <w:vAlign w:val="center"/>
            <w:hideMark/>
          </w:tcPr>
          <w:p w14:paraId="1395EC07" w14:textId="77777777" w:rsidR="00A666B2" w:rsidRPr="00254D37" w:rsidRDefault="00A666B2" w:rsidP="00BE7268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2" w:type="pct"/>
            <w:vAlign w:val="center"/>
          </w:tcPr>
          <w:p w14:paraId="798C75DF" w14:textId="77777777" w:rsidR="00A666B2" w:rsidRPr="00254D37" w:rsidRDefault="00A666B2" w:rsidP="00BE7268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  <w:tc>
          <w:tcPr>
            <w:tcW w:w="552" w:type="pct"/>
            <w:vAlign w:val="center"/>
          </w:tcPr>
          <w:p w14:paraId="1C92E818" w14:textId="77777777" w:rsidR="00A666B2" w:rsidRPr="00254D37" w:rsidRDefault="00A666B2" w:rsidP="00BE7268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</w:p>
        </w:tc>
      </w:tr>
    </w:tbl>
    <w:p w14:paraId="5C7CDF12" w14:textId="77777777" w:rsidR="00A666B2" w:rsidRDefault="00A666B2" w:rsidP="00A666B2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3D869586" w14:textId="77777777" w:rsidR="00A666B2" w:rsidRPr="00EF1C4F" w:rsidRDefault="00A666B2" w:rsidP="00A666B2">
      <w:pPr>
        <w:pStyle w:val="Akapitzlist"/>
        <w:ind w:left="0"/>
        <w:jc w:val="both"/>
        <w:rPr>
          <w:rFonts w:ascii="Neo Sans Pro" w:eastAsia="Calibri" w:hAnsi="Neo Sans Pro" w:cs="Calibri"/>
          <w:bCs/>
          <w:i/>
          <w:iCs/>
          <w:sz w:val="20"/>
          <w:szCs w:val="20"/>
          <w:lang w:eastAsia="en-US"/>
        </w:rPr>
      </w:pPr>
      <w:r w:rsidRPr="00EF1C4F">
        <w:rPr>
          <w:rFonts w:ascii="Neo Sans Pro" w:eastAsia="Calibri" w:hAnsi="Neo Sans Pro" w:cs="Calibri"/>
          <w:bCs/>
          <w:i/>
          <w:iCs/>
          <w:sz w:val="20"/>
          <w:szCs w:val="20"/>
          <w:lang w:eastAsia="en-US"/>
        </w:rPr>
        <w:t>Oświadczamy, że oferowane produkty</w:t>
      </w:r>
      <w:r>
        <w:rPr>
          <w:rFonts w:ascii="Neo Sans Pro" w:eastAsia="Calibri" w:hAnsi="Neo Sans Pro" w:cs="Calibri"/>
          <w:bCs/>
          <w:i/>
          <w:iCs/>
          <w:sz w:val="20"/>
          <w:szCs w:val="20"/>
          <w:lang w:eastAsia="en-US"/>
        </w:rPr>
        <w:t xml:space="preserve"> </w:t>
      </w:r>
      <w:r w:rsidRPr="00EF1C4F">
        <w:rPr>
          <w:rFonts w:ascii="Neo Sans Pro" w:eastAsia="Calibri" w:hAnsi="Neo Sans Pro" w:cs="Calibri"/>
          <w:bCs/>
          <w:i/>
          <w:iCs/>
          <w:sz w:val="20"/>
          <w:szCs w:val="20"/>
          <w:lang w:eastAsia="en-US"/>
        </w:rPr>
        <w:t>są wyrobami medycznymi, posiadającymi aktualne dopuszczenia do obrotu i używania zgodnie z ustawą o wyrobach medycznych z dnia 7 kwietnia 2022 r. (</w:t>
      </w:r>
      <w:proofErr w:type="spellStart"/>
      <w:r w:rsidRPr="00EF1C4F">
        <w:rPr>
          <w:rFonts w:ascii="Neo Sans Pro" w:eastAsia="Calibri" w:hAnsi="Neo Sans Pro" w:cs="Calibri"/>
          <w:bCs/>
          <w:i/>
          <w:iCs/>
          <w:sz w:val="20"/>
          <w:szCs w:val="20"/>
          <w:lang w:eastAsia="en-US"/>
        </w:rPr>
        <w:t>t.j</w:t>
      </w:r>
      <w:proofErr w:type="spellEnd"/>
      <w:r w:rsidRPr="00EF1C4F">
        <w:rPr>
          <w:rFonts w:ascii="Neo Sans Pro" w:eastAsia="Calibri" w:hAnsi="Neo Sans Pro" w:cs="Calibri"/>
          <w:bCs/>
          <w:i/>
          <w:iCs/>
          <w:sz w:val="20"/>
          <w:szCs w:val="20"/>
          <w:lang w:eastAsia="en-US"/>
        </w:rPr>
        <w:t>. Dz.U. z 2024 r. poz. 1620).</w:t>
      </w:r>
    </w:p>
    <w:p w14:paraId="6F23034E" w14:textId="77777777" w:rsidR="00A666B2" w:rsidRDefault="00A666B2" w:rsidP="00A666B2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2D42A812" w14:textId="77777777" w:rsidR="00A666B2" w:rsidRPr="00EF1C4F" w:rsidRDefault="00A666B2" w:rsidP="00A666B2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71368132" w14:textId="77777777" w:rsidR="00A666B2" w:rsidRPr="00EF1C4F" w:rsidRDefault="00A666B2" w:rsidP="00A666B2">
      <w:pPr>
        <w:tabs>
          <w:tab w:val="left" w:pos="3990"/>
          <w:tab w:val="right" w:pos="14004"/>
        </w:tabs>
        <w:rPr>
          <w:rFonts w:ascii="Neo Sans Pro" w:hAnsi="Neo Sans Pro"/>
          <w:sz w:val="22"/>
          <w:szCs w:val="22"/>
        </w:rPr>
      </w:pPr>
      <w:r w:rsidRPr="00EF1C4F">
        <w:rPr>
          <w:rFonts w:ascii="Neo Sans Pro" w:hAnsi="Neo Sans Pro"/>
          <w:sz w:val="22"/>
          <w:szCs w:val="22"/>
        </w:rPr>
        <w:t xml:space="preserve">…………….………….……… dnia ……………………                                                                                                                                          </w:t>
      </w:r>
    </w:p>
    <w:p w14:paraId="53074004" w14:textId="77777777" w:rsidR="00A666B2" w:rsidRPr="00EF1C4F" w:rsidRDefault="00A666B2" w:rsidP="00A666B2">
      <w:pPr>
        <w:tabs>
          <w:tab w:val="left" w:pos="3990"/>
          <w:tab w:val="right" w:pos="14004"/>
        </w:tabs>
        <w:jc w:val="right"/>
        <w:rPr>
          <w:rFonts w:ascii="Neo Sans Pro" w:hAnsi="Neo Sans Pro"/>
          <w:sz w:val="22"/>
          <w:szCs w:val="22"/>
        </w:rPr>
      </w:pPr>
      <w:r w:rsidRPr="00EF1C4F">
        <w:rPr>
          <w:rFonts w:ascii="Neo Sans Pro" w:hAnsi="Neo Sans Pro"/>
          <w:sz w:val="22"/>
          <w:szCs w:val="22"/>
        </w:rPr>
        <w:t>………………………………………………...……………</w:t>
      </w:r>
    </w:p>
    <w:p w14:paraId="582FC62C" w14:textId="77777777" w:rsidR="00A666B2" w:rsidRPr="00EF1C4F" w:rsidRDefault="00A666B2" w:rsidP="00A666B2">
      <w:pPr>
        <w:widowControl w:val="0"/>
        <w:tabs>
          <w:tab w:val="left" w:pos="3164"/>
        </w:tabs>
        <w:suppressAutoHyphens/>
        <w:autoSpaceDN w:val="0"/>
        <w:jc w:val="right"/>
        <w:textAlignment w:val="baseline"/>
        <w:rPr>
          <w:rFonts w:ascii="Neo Sans Pro" w:hAnsi="Neo Sans Pro"/>
          <w:sz w:val="22"/>
          <w:szCs w:val="22"/>
        </w:rPr>
      </w:pPr>
      <w:r w:rsidRPr="00EF1C4F">
        <w:rPr>
          <w:rFonts w:ascii="Neo Sans Pro" w:hAnsi="Neo Sans Pro"/>
          <w:sz w:val="22"/>
          <w:szCs w:val="22"/>
        </w:rPr>
        <w:t>podpis Wykonawcy/Wykonawców</w:t>
      </w:r>
    </w:p>
    <w:p w14:paraId="31624055" w14:textId="77777777" w:rsidR="00A666B2" w:rsidRDefault="00A666B2" w:rsidP="0054245B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13EBEE36" w14:textId="77777777" w:rsidR="00A666B2" w:rsidRDefault="00A666B2" w:rsidP="0054245B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222F3AD9" w14:textId="77777777" w:rsidR="00A666B2" w:rsidRDefault="00A666B2">
      <w:pPr>
        <w:spacing w:after="160" w:line="278" w:lineRule="auto"/>
        <w:rPr>
          <w:rFonts w:ascii="Neo Sans Pro" w:hAnsi="Neo Sans Pro"/>
          <w:b/>
          <w:bCs/>
          <w:color w:val="000000"/>
          <w:sz w:val="22"/>
          <w:szCs w:val="22"/>
        </w:rPr>
      </w:pPr>
      <w:r>
        <w:rPr>
          <w:rFonts w:ascii="Neo Sans Pro" w:hAnsi="Neo Sans Pro"/>
          <w:b/>
          <w:bCs/>
          <w:color w:val="000000"/>
          <w:sz w:val="22"/>
          <w:szCs w:val="22"/>
        </w:rPr>
        <w:br w:type="page"/>
      </w:r>
    </w:p>
    <w:p w14:paraId="4FB7B7FE" w14:textId="527883A7" w:rsidR="00A666B2" w:rsidRDefault="00A666B2" w:rsidP="00A666B2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  <w:r w:rsidRPr="00874107">
        <w:rPr>
          <w:rFonts w:ascii="Neo Sans Pro" w:hAnsi="Neo Sans Pro"/>
          <w:b/>
          <w:bCs/>
          <w:color w:val="000000"/>
          <w:sz w:val="22"/>
          <w:szCs w:val="22"/>
        </w:rPr>
        <w:lastRenderedPageBreak/>
        <w:t xml:space="preserve">Załącznik nr </w:t>
      </w:r>
      <w:r>
        <w:rPr>
          <w:rFonts w:ascii="Neo Sans Pro" w:hAnsi="Neo Sans Pro"/>
          <w:b/>
          <w:bCs/>
          <w:color w:val="000000"/>
          <w:sz w:val="22"/>
          <w:szCs w:val="22"/>
        </w:rPr>
        <w:t>1</w:t>
      </w:r>
      <w:r w:rsidR="005079AD">
        <w:rPr>
          <w:rFonts w:ascii="Neo Sans Pro" w:hAnsi="Neo Sans Pro"/>
          <w:b/>
          <w:bCs/>
          <w:color w:val="000000"/>
          <w:sz w:val="22"/>
          <w:szCs w:val="22"/>
        </w:rPr>
        <w:t>5</w:t>
      </w:r>
      <w:r w:rsidRPr="00874107">
        <w:rPr>
          <w:rFonts w:ascii="Neo Sans Pro" w:hAnsi="Neo Sans Pro"/>
          <w:b/>
          <w:bCs/>
          <w:color w:val="000000"/>
          <w:sz w:val="22"/>
          <w:szCs w:val="22"/>
        </w:rPr>
        <w:t xml:space="preserve"> do SWZ</w:t>
      </w:r>
    </w:p>
    <w:p w14:paraId="0F5E320F" w14:textId="77777777" w:rsidR="0064125B" w:rsidRDefault="0064125B" w:rsidP="0064125B">
      <w:pPr>
        <w:tabs>
          <w:tab w:val="left" w:pos="11310"/>
        </w:tabs>
        <w:suppressAutoHyphens/>
        <w:rPr>
          <w:rFonts w:ascii="Neo Sans Pro" w:hAnsi="Neo Sans Pro" w:cs="Arial"/>
          <w:sz w:val="22"/>
          <w:szCs w:val="22"/>
        </w:rPr>
      </w:pPr>
      <w:r w:rsidRPr="009155C5">
        <w:rPr>
          <w:rFonts w:ascii="Neo Sans Pro" w:hAnsi="Neo Sans Pro" w:cs="Arial"/>
          <w:sz w:val="22"/>
          <w:szCs w:val="22"/>
        </w:rPr>
        <w:t>Wykonawca:</w:t>
      </w:r>
    </w:p>
    <w:p w14:paraId="2BB32E9C" w14:textId="77777777" w:rsidR="0064125B" w:rsidRPr="009155C5" w:rsidRDefault="0064125B" w:rsidP="0064125B">
      <w:pPr>
        <w:tabs>
          <w:tab w:val="left" w:pos="11310"/>
        </w:tabs>
        <w:suppressAutoHyphens/>
        <w:rPr>
          <w:rFonts w:ascii="Neo Sans Pro" w:hAnsi="Neo Sans Pro" w:cs="Arial"/>
          <w:sz w:val="22"/>
          <w:szCs w:val="22"/>
        </w:rPr>
      </w:pPr>
      <w:r w:rsidRPr="009155C5">
        <w:rPr>
          <w:rFonts w:ascii="Neo Sans Pro" w:hAnsi="Neo Sans Pro" w:cs="Arial"/>
          <w:sz w:val="22"/>
          <w:szCs w:val="22"/>
        </w:rPr>
        <w:tab/>
      </w:r>
    </w:p>
    <w:p w14:paraId="140FE340" w14:textId="77777777" w:rsidR="0064125B" w:rsidRPr="009155C5" w:rsidRDefault="0064125B" w:rsidP="0064125B">
      <w:pPr>
        <w:suppressAutoHyphens/>
        <w:ind w:right="5954"/>
        <w:rPr>
          <w:rFonts w:ascii="Neo Sans Pro" w:hAnsi="Neo Sans Pro" w:cs="Arial"/>
          <w:sz w:val="22"/>
          <w:szCs w:val="22"/>
        </w:rPr>
      </w:pPr>
      <w:r w:rsidRPr="009155C5">
        <w:rPr>
          <w:rFonts w:ascii="Neo Sans Pro" w:hAnsi="Neo Sans Pro" w:cs="Arial"/>
          <w:sz w:val="22"/>
          <w:szCs w:val="22"/>
        </w:rPr>
        <w:t>……………………………………………………………</w:t>
      </w:r>
    </w:p>
    <w:p w14:paraId="408DDA27" w14:textId="77777777" w:rsidR="0064125B" w:rsidRPr="00874107" w:rsidRDefault="0064125B" w:rsidP="0064125B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1CF6E416" w14:textId="77777777" w:rsidR="0064125B" w:rsidRPr="00874107" w:rsidRDefault="0064125B" w:rsidP="0064125B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4698D245" w14:textId="77777777" w:rsidR="0064125B" w:rsidRDefault="0064125B" w:rsidP="0064125B">
      <w:pPr>
        <w:jc w:val="center"/>
        <w:rPr>
          <w:rFonts w:ascii="Neo Sans Pro" w:hAnsi="Neo Sans Pro"/>
          <w:b/>
          <w:bCs/>
          <w:color w:val="000000"/>
          <w:sz w:val="22"/>
          <w:szCs w:val="22"/>
        </w:rPr>
      </w:pPr>
      <w:r w:rsidRPr="00874107">
        <w:rPr>
          <w:rFonts w:ascii="Neo Sans Pro" w:hAnsi="Neo Sans Pro"/>
          <w:b/>
          <w:bCs/>
          <w:color w:val="000000"/>
          <w:sz w:val="22"/>
          <w:szCs w:val="22"/>
        </w:rPr>
        <w:t>Specyfikacja techniczna</w:t>
      </w:r>
    </w:p>
    <w:p w14:paraId="6FC77655" w14:textId="77777777" w:rsidR="0064125B" w:rsidRDefault="0064125B" w:rsidP="0064125B">
      <w:pPr>
        <w:jc w:val="center"/>
        <w:rPr>
          <w:rFonts w:ascii="Neo Sans Pro" w:hAnsi="Neo Sans Pro" w:cs="Calibri"/>
          <w:b/>
          <w:sz w:val="22"/>
          <w:szCs w:val="22"/>
        </w:rPr>
      </w:pPr>
      <w:r w:rsidRPr="007D4516">
        <w:rPr>
          <w:rFonts w:ascii="Neo Sans Pro" w:hAnsi="Neo Sans Pro" w:cs="Calibri"/>
          <w:b/>
          <w:sz w:val="22"/>
          <w:szCs w:val="22"/>
        </w:rPr>
        <w:t>Zakup i dostawa środków opatrunkowych i sanitarno-higienicznych dla potrzeb Radomskiego Szpitala Specjalistycznego w ramach dotacji celowej na realizację zadań z zakresu ochrony ludności i obrony cywilnej dla szpitali przyjaznych wojsku w ramach obszaru II</w:t>
      </w:r>
    </w:p>
    <w:p w14:paraId="561A5E11" w14:textId="77777777" w:rsidR="00A666B2" w:rsidRDefault="00A666B2" w:rsidP="00A666B2">
      <w:pPr>
        <w:pStyle w:val="wypunktowanie1"/>
        <w:numPr>
          <w:ilvl w:val="0"/>
          <w:numId w:val="0"/>
        </w:numPr>
        <w:rPr>
          <w:rFonts w:ascii="Neo Sans Pro" w:hAnsi="Neo Sans Pro"/>
          <w:b/>
          <w:bCs/>
          <w:color w:val="000000"/>
        </w:rPr>
      </w:pPr>
    </w:p>
    <w:p w14:paraId="4C97A75D" w14:textId="7FF92B3B" w:rsidR="00A666B2" w:rsidRPr="008E4D90" w:rsidRDefault="00A666B2" w:rsidP="00A666B2">
      <w:pPr>
        <w:pStyle w:val="wypunktowanie1"/>
        <w:numPr>
          <w:ilvl w:val="0"/>
          <w:numId w:val="0"/>
        </w:numPr>
        <w:rPr>
          <w:rFonts w:ascii="Neo Sans Pro" w:hAnsi="Neo Sans Pro"/>
          <w:b/>
          <w:bCs/>
        </w:rPr>
      </w:pPr>
      <w:r w:rsidRPr="000E673C">
        <w:rPr>
          <w:rFonts w:ascii="Neo Sans Pro" w:hAnsi="Neo Sans Pro"/>
          <w:b/>
          <w:bCs/>
          <w:color w:val="000000"/>
        </w:rPr>
        <w:t xml:space="preserve">Część nr </w:t>
      </w:r>
      <w:r>
        <w:rPr>
          <w:rFonts w:ascii="Neo Sans Pro" w:hAnsi="Neo Sans Pro"/>
          <w:b/>
          <w:bCs/>
          <w:color w:val="000000"/>
        </w:rPr>
        <w:t>5</w:t>
      </w:r>
      <w:r w:rsidRPr="000E673C">
        <w:rPr>
          <w:rFonts w:ascii="Neo Sans Pro" w:hAnsi="Neo Sans Pro"/>
          <w:b/>
          <w:bCs/>
        </w:rPr>
        <w:t xml:space="preserve"> – Środki opatrunkowe</w:t>
      </w:r>
      <w:r>
        <w:rPr>
          <w:rFonts w:ascii="Neo Sans Pro" w:hAnsi="Neo Sans Pro"/>
          <w:b/>
          <w:bCs/>
        </w:rPr>
        <w:t xml:space="preserve"> V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3014"/>
        <w:gridCol w:w="1536"/>
        <w:gridCol w:w="6098"/>
        <w:gridCol w:w="1293"/>
        <w:gridCol w:w="1545"/>
      </w:tblGrid>
      <w:tr w:rsidR="00A666B2" w:rsidRPr="00254D37" w14:paraId="14446CAB" w14:textId="77777777" w:rsidTr="00BE7268">
        <w:trPr>
          <w:trHeight w:val="562"/>
        </w:trPr>
        <w:tc>
          <w:tcPr>
            <w:tcW w:w="181" w:type="pct"/>
            <w:shd w:val="clear" w:color="auto" w:fill="F2F2F2" w:themeFill="background1" w:themeFillShade="F2"/>
            <w:noWrap/>
            <w:vAlign w:val="center"/>
            <w:hideMark/>
          </w:tcPr>
          <w:p w14:paraId="70FC77EB" w14:textId="77777777" w:rsidR="00A666B2" w:rsidRPr="00254D37" w:rsidRDefault="00A666B2" w:rsidP="00BE7268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077" w:type="pct"/>
            <w:shd w:val="clear" w:color="auto" w:fill="F2F2F2" w:themeFill="background1" w:themeFillShade="F2"/>
            <w:vAlign w:val="center"/>
            <w:hideMark/>
          </w:tcPr>
          <w:p w14:paraId="20916A1C" w14:textId="77777777" w:rsidR="00A666B2" w:rsidRPr="00254D37" w:rsidRDefault="00A666B2" w:rsidP="00BE7268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Nazwa asortymentu/Opis przedmiotu zamówienia</w:t>
            </w:r>
          </w:p>
        </w:tc>
        <w:tc>
          <w:tcPr>
            <w:tcW w:w="549" w:type="pct"/>
            <w:shd w:val="clear" w:color="auto" w:fill="F2F2F2" w:themeFill="background1" w:themeFillShade="F2"/>
            <w:vAlign w:val="center"/>
          </w:tcPr>
          <w:p w14:paraId="05A071D7" w14:textId="77777777" w:rsidR="00A666B2" w:rsidRPr="00254D37" w:rsidRDefault="00A666B2" w:rsidP="00BE7268">
            <w:pPr>
              <w:jc w:val="center"/>
              <w:rPr>
                <w:rFonts w:ascii="Neo Sans Pro" w:hAnsi="Neo Sans Pro" w:cs="Calibri"/>
                <w:b/>
                <w:bCs/>
                <w:color w:val="00B0F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sz w:val="20"/>
                <w:szCs w:val="20"/>
              </w:rPr>
              <w:t>Nazwa handlowa produktu</w:t>
            </w:r>
          </w:p>
        </w:tc>
        <w:tc>
          <w:tcPr>
            <w:tcW w:w="2179" w:type="pct"/>
            <w:shd w:val="clear" w:color="auto" w:fill="F2F2F2" w:themeFill="background1" w:themeFillShade="F2"/>
            <w:vAlign w:val="center"/>
            <w:hideMark/>
          </w:tcPr>
          <w:p w14:paraId="773C0B63" w14:textId="77777777" w:rsidR="00A666B2" w:rsidRPr="00254D37" w:rsidRDefault="00A666B2" w:rsidP="00BE7268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 xml:space="preserve">Wpisać tak lub nie, a w przypadku gdy zamawiający wskazał dopuszczalny zakres rozmiarów należy wskazać jaki rozmiar oferuje Wykonawca </w:t>
            </w:r>
          </w:p>
          <w:p w14:paraId="558DBD57" w14:textId="77777777" w:rsidR="00A666B2" w:rsidRPr="00254D37" w:rsidRDefault="00A666B2" w:rsidP="00BE7268">
            <w:pPr>
              <w:rPr>
                <w:rFonts w:ascii="Neo Sans Pro" w:hAnsi="Neo Sans Pro" w:cs="Calibri"/>
                <w:b/>
                <w:bCs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  <w:shd w:val="clear" w:color="auto" w:fill="F2F2F2" w:themeFill="background1" w:themeFillShade="F2"/>
            <w:vAlign w:val="center"/>
          </w:tcPr>
          <w:p w14:paraId="39A58D7F" w14:textId="77777777" w:rsidR="00A666B2" w:rsidRPr="00254D37" w:rsidRDefault="00A666B2" w:rsidP="00BE7268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Minimalny wymagany termin ważności od daty dostawy</w:t>
            </w:r>
          </w:p>
        </w:tc>
        <w:tc>
          <w:tcPr>
            <w:tcW w:w="552" w:type="pct"/>
            <w:shd w:val="clear" w:color="auto" w:fill="F2F2F2" w:themeFill="background1" w:themeFillShade="F2"/>
            <w:vAlign w:val="center"/>
          </w:tcPr>
          <w:p w14:paraId="1F320147" w14:textId="77777777" w:rsidR="00A666B2" w:rsidRPr="00254D37" w:rsidRDefault="00A666B2" w:rsidP="00BE7268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Minimalny termin ważności oferowanego produktu</w:t>
            </w:r>
          </w:p>
          <w:p w14:paraId="5C67C6D9" w14:textId="77777777" w:rsidR="00A666B2" w:rsidRPr="00254D37" w:rsidRDefault="00A666B2" w:rsidP="00BE7268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(wpisać tak/nie)</w:t>
            </w:r>
          </w:p>
        </w:tc>
      </w:tr>
      <w:tr w:rsidR="00A666B2" w:rsidRPr="00254D37" w14:paraId="2C58F9AF" w14:textId="77777777" w:rsidTr="00A666B2">
        <w:trPr>
          <w:trHeight w:val="299"/>
        </w:trPr>
        <w:tc>
          <w:tcPr>
            <w:tcW w:w="181" w:type="pct"/>
            <w:shd w:val="clear" w:color="000000" w:fill="F2F2F2"/>
            <w:noWrap/>
            <w:vAlign w:val="center"/>
            <w:hideMark/>
          </w:tcPr>
          <w:p w14:paraId="20099CF0" w14:textId="77777777" w:rsidR="00A666B2" w:rsidRPr="00254D37" w:rsidRDefault="00A666B2" w:rsidP="00BE7268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7" w:type="pct"/>
            <w:shd w:val="clear" w:color="auto" w:fill="F2F2F2" w:themeFill="background1" w:themeFillShade="F2"/>
            <w:vAlign w:val="center"/>
            <w:hideMark/>
          </w:tcPr>
          <w:p w14:paraId="2BD65B3C" w14:textId="77777777" w:rsidR="00A666B2" w:rsidRPr="00254D37" w:rsidRDefault="00A666B2" w:rsidP="00BE7268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49" w:type="pct"/>
            <w:shd w:val="clear" w:color="auto" w:fill="F2F2F2" w:themeFill="background1" w:themeFillShade="F2"/>
          </w:tcPr>
          <w:p w14:paraId="5976E18A" w14:textId="0E8097C5" w:rsidR="00A666B2" w:rsidRPr="00254D37" w:rsidRDefault="00A666B2" w:rsidP="00BE7268">
            <w:pPr>
              <w:jc w:val="center"/>
              <w:rPr>
                <w:rFonts w:ascii="Neo Sans Pro" w:hAnsi="Neo Sans Pro" w:cs="Calibri"/>
                <w:b/>
                <w:bCs/>
                <w:color w:val="00B0F0"/>
                <w:sz w:val="20"/>
                <w:szCs w:val="20"/>
              </w:rPr>
            </w:pPr>
            <w:r w:rsidRPr="00A666B2">
              <w:rPr>
                <w:rFonts w:ascii="Neo Sans Pro" w:hAnsi="Neo Sans Pro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79" w:type="pct"/>
            <w:shd w:val="clear" w:color="auto" w:fill="F2F2F2" w:themeFill="background1" w:themeFillShade="F2"/>
            <w:vAlign w:val="center"/>
            <w:hideMark/>
          </w:tcPr>
          <w:p w14:paraId="40B755AE" w14:textId="3CEA5207" w:rsidR="00A666B2" w:rsidRPr="00254D37" w:rsidRDefault="00A666B2" w:rsidP="00BE7268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62" w:type="pct"/>
            <w:shd w:val="clear" w:color="000000" w:fill="F2F2F2"/>
            <w:vAlign w:val="center"/>
          </w:tcPr>
          <w:p w14:paraId="545ED94A" w14:textId="7C5B191A" w:rsidR="00A666B2" w:rsidRPr="00254D37" w:rsidRDefault="00A666B2" w:rsidP="00BE7268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2" w:type="pct"/>
            <w:shd w:val="clear" w:color="000000" w:fill="F2F2F2"/>
            <w:vAlign w:val="center"/>
          </w:tcPr>
          <w:p w14:paraId="55C2C6FF" w14:textId="7EAFBF22" w:rsidR="00A666B2" w:rsidRPr="00254D37" w:rsidRDefault="00A666B2" w:rsidP="00BE7268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A666B2" w:rsidRPr="00254D37" w14:paraId="10CF8F18" w14:textId="77777777" w:rsidTr="00BE7268">
        <w:trPr>
          <w:trHeight w:val="421"/>
        </w:trPr>
        <w:tc>
          <w:tcPr>
            <w:tcW w:w="181" w:type="pct"/>
            <w:noWrap/>
            <w:vAlign w:val="center"/>
          </w:tcPr>
          <w:p w14:paraId="4696F909" w14:textId="31524024" w:rsidR="00A666B2" w:rsidRPr="00254D37" w:rsidRDefault="00A666B2" w:rsidP="00BE7268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>
              <w:rPr>
                <w:rFonts w:ascii="Neo Sans Pro" w:hAnsi="Neo Sans Pro" w:cs="Calibri"/>
                <w:color w:val="000000"/>
                <w:sz w:val="20"/>
                <w:szCs w:val="20"/>
              </w:rPr>
              <w:t>1</w:t>
            </w: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77" w:type="pct"/>
            <w:vAlign w:val="center"/>
          </w:tcPr>
          <w:p w14:paraId="28DCB7FF" w14:textId="77777777" w:rsidR="00A666B2" w:rsidRPr="00254D37" w:rsidRDefault="00A666B2" w:rsidP="00BE7268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proofErr w:type="spellStart"/>
            <w:r w:rsidRPr="00254D37">
              <w:rPr>
                <w:rFonts w:ascii="Neo Sans Pro" w:hAnsi="Neo Sans Pro" w:cs="Calibri"/>
                <w:b/>
                <w:bCs/>
                <w:sz w:val="20"/>
                <w:szCs w:val="20"/>
              </w:rPr>
              <w:t>Staza</w:t>
            </w:r>
            <w:proofErr w:type="spellEnd"/>
            <w:r w:rsidRPr="00254D37">
              <w:rPr>
                <w:rFonts w:ascii="Neo Sans Pro" w:hAnsi="Neo Sans Pro" w:cs="Calibri"/>
                <w:b/>
                <w:bCs/>
                <w:sz w:val="20"/>
                <w:szCs w:val="20"/>
              </w:rPr>
              <w:t xml:space="preserve"> taktyczna, opaska uciskowa</w:t>
            </w:r>
          </w:p>
        </w:tc>
        <w:tc>
          <w:tcPr>
            <w:tcW w:w="549" w:type="pct"/>
          </w:tcPr>
          <w:p w14:paraId="368B706D" w14:textId="77777777" w:rsidR="00A666B2" w:rsidRPr="00254D37" w:rsidRDefault="00A666B2" w:rsidP="00BE7268">
            <w:pPr>
              <w:rPr>
                <w:rFonts w:ascii="Neo Sans Pro" w:hAnsi="Neo Sans Pro" w:cs="Calibri"/>
                <w:color w:val="00B0F0"/>
                <w:sz w:val="20"/>
                <w:szCs w:val="20"/>
              </w:rPr>
            </w:pPr>
          </w:p>
        </w:tc>
        <w:tc>
          <w:tcPr>
            <w:tcW w:w="2179" w:type="pct"/>
            <w:noWrap/>
            <w:vAlign w:val="center"/>
          </w:tcPr>
          <w:p w14:paraId="1E64E7AE" w14:textId="77777777" w:rsidR="00A666B2" w:rsidRPr="00254D37" w:rsidRDefault="00A666B2" w:rsidP="00BE7268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  <w:vAlign w:val="center"/>
          </w:tcPr>
          <w:p w14:paraId="2018CF23" w14:textId="77777777" w:rsidR="00A666B2" w:rsidRPr="00254D37" w:rsidRDefault="00A666B2" w:rsidP="00BE7268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  <w:tc>
          <w:tcPr>
            <w:tcW w:w="552" w:type="pct"/>
            <w:vAlign w:val="center"/>
          </w:tcPr>
          <w:p w14:paraId="72CF2BC8" w14:textId="77777777" w:rsidR="00A666B2" w:rsidRPr="00254D37" w:rsidRDefault="00A666B2" w:rsidP="00BE7268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</w:p>
        </w:tc>
      </w:tr>
    </w:tbl>
    <w:p w14:paraId="05B153E1" w14:textId="77777777" w:rsidR="00A666B2" w:rsidRDefault="00A666B2" w:rsidP="00A666B2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7EEB8F23" w14:textId="77777777" w:rsidR="00A666B2" w:rsidRPr="00EF1C4F" w:rsidRDefault="00A666B2" w:rsidP="00A666B2">
      <w:pPr>
        <w:pStyle w:val="Akapitzlist"/>
        <w:ind w:left="0"/>
        <w:jc w:val="both"/>
        <w:rPr>
          <w:rFonts w:ascii="Neo Sans Pro" w:eastAsia="Calibri" w:hAnsi="Neo Sans Pro" w:cs="Calibri"/>
          <w:bCs/>
          <w:i/>
          <w:iCs/>
          <w:sz w:val="20"/>
          <w:szCs w:val="20"/>
          <w:lang w:eastAsia="en-US"/>
        </w:rPr>
      </w:pPr>
      <w:r w:rsidRPr="00EF1C4F">
        <w:rPr>
          <w:rFonts w:ascii="Neo Sans Pro" w:eastAsia="Calibri" w:hAnsi="Neo Sans Pro" w:cs="Calibri"/>
          <w:bCs/>
          <w:i/>
          <w:iCs/>
          <w:sz w:val="20"/>
          <w:szCs w:val="20"/>
          <w:lang w:eastAsia="en-US"/>
        </w:rPr>
        <w:t>Oświadczamy, że oferowane produkty</w:t>
      </w:r>
      <w:r>
        <w:rPr>
          <w:rFonts w:ascii="Neo Sans Pro" w:eastAsia="Calibri" w:hAnsi="Neo Sans Pro" w:cs="Calibri"/>
          <w:bCs/>
          <w:i/>
          <w:iCs/>
          <w:sz w:val="20"/>
          <w:szCs w:val="20"/>
          <w:lang w:eastAsia="en-US"/>
        </w:rPr>
        <w:t xml:space="preserve"> </w:t>
      </w:r>
      <w:r w:rsidRPr="00EF1C4F">
        <w:rPr>
          <w:rFonts w:ascii="Neo Sans Pro" w:eastAsia="Calibri" w:hAnsi="Neo Sans Pro" w:cs="Calibri"/>
          <w:bCs/>
          <w:i/>
          <w:iCs/>
          <w:sz w:val="20"/>
          <w:szCs w:val="20"/>
          <w:lang w:eastAsia="en-US"/>
        </w:rPr>
        <w:t>są wyrobami medycznymi, posiadającymi aktualne dopuszczenia do obrotu i używania zgodnie z ustawą o wyrobach medycznych z dnia 7 kwietnia 2022 r. (</w:t>
      </w:r>
      <w:proofErr w:type="spellStart"/>
      <w:r w:rsidRPr="00EF1C4F">
        <w:rPr>
          <w:rFonts w:ascii="Neo Sans Pro" w:eastAsia="Calibri" w:hAnsi="Neo Sans Pro" w:cs="Calibri"/>
          <w:bCs/>
          <w:i/>
          <w:iCs/>
          <w:sz w:val="20"/>
          <w:szCs w:val="20"/>
          <w:lang w:eastAsia="en-US"/>
        </w:rPr>
        <w:t>t.j</w:t>
      </w:r>
      <w:proofErr w:type="spellEnd"/>
      <w:r w:rsidRPr="00EF1C4F">
        <w:rPr>
          <w:rFonts w:ascii="Neo Sans Pro" w:eastAsia="Calibri" w:hAnsi="Neo Sans Pro" w:cs="Calibri"/>
          <w:bCs/>
          <w:i/>
          <w:iCs/>
          <w:sz w:val="20"/>
          <w:szCs w:val="20"/>
          <w:lang w:eastAsia="en-US"/>
        </w:rPr>
        <w:t>. Dz.U. z 2024 r. poz. 1620).</w:t>
      </w:r>
    </w:p>
    <w:p w14:paraId="2DDF3EF5" w14:textId="77777777" w:rsidR="00A666B2" w:rsidRDefault="00A666B2" w:rsidP="00A666B2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687EFF9D" w14:textId="77777777" w:rsidR="00A666B2" w:rsidRPr="00EF1C4F" w:rsidRDefault="00A666B2" w:rsidP="00A666B2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6B21163B" w14:textId="77777777" w:rsidR="00A666B2" w:rsidRPr="00EF1C4F" w:rsidRDefault="00A666B2" w:rsidP="00A666B2">
      <w:pPr>
        <w:tabs>
          <w:tab w:val="left" w:pos="3990"/>
          <w:tab w:val="right" w:pos="14004"/>
        </w:tabs>
        <w:rPr>
          <w:rFonts w:ascii="Neo Sans Pro" w:hAnsi="Neo Sans Pro"/>
          <w:sz w:val="22"/>
          <w:szCs w:val="22"/>
        </w:rPr>
      </w:pPr>
      <w:r w:rsidRPr="00EF1C4F">
        <w:rPr>
          <w:rFonts w:ascii="Neo Sans Pro" w:hAnsi="Neo Sans Pro"/>
          <w:sz w:val="22"/>
          <w:szCs w:val="22"/>
        </w:rPr>
        <w:t xml:space="preserve">…………….………….……… dnia ……………………                                                                                                                                          </w:t>
      </w:r>
    </w:p>
    <w:p w14:paraId="6F5EBA5C" w14:textId="77777777" w:rsidR="00A666B2" w:rsidRPr="00EF1C4F" w:rsidRDefault="00A666B2" w:rsidP="00A666B2">
      <w:pPr>
        <w:tabs>
          <w:tab w:val="left" w:pos="3990"/>
          <w:tab w:val="right" w:pos="14004"/>
        </w:tabs>
        <w:jc w:val="right"/>
        <w:rPr>
          <w:rFonts w:ascii="Neo Sans Pro" w:hAnsi="Neo Sans Pro"/>
          <w:sz w:val="22"/>
          <w:szCs w:val="22"/>
        </w:rPr>
      </w:pPr>
      <w:r w:rsidRPr="00EF1C4F">
        <w:rPr>
          <w:rFonts w:ascii="Neo Sans Pro" w:hAnsi="Neo Sans Pro"/>
          <w:sz w:val="22"/>
          <w:szCs w:val="22"/>
        </w:rPr>
        <w:t>………………………………………………...……………</w:t>
      </w:r>
    </w:p>
    <w:p w14:paraId="20204F0A" w14:textId="77777777" w:rsidR="00A666B2" w:rsidRPr="00EF1C4F" w:rsidRDefault="00A666B2" w:rsidP="00A666B2">
      <w:pPr>
        <w:widowControl w:val="0"/>
        <w:tabs>
          <w:tab w:val="left" w:pos="3164"/>
        </w:tabs>
        <w:suppressAutoHyphens/>
        <w:autoSpaceDN w:val="0"/>
        <w:jc w:val="right"/>
        <w:textAlignment w:val="baseline"/>
        <w:rPr>
          <w:rFonts w:ascii="Neo Sans Pro" w:hAnsi="Neo Sans Pro"/>
          <w:sz w:val="22"/>
          <w:szCs w:val="22"/>
        </w:rPr>
      </w:pPr>
      <w:r w:rsidRPr="00EF1C4F">
        <w:rPr>
          <w:rFonts w:ascii="Neo Sans Pro" w:hAnsi="Neo Sans Pro"/>
          <w:sz w:val="22"/>
          <w:szCs w:val="22"/>
        </w:rPr>
        <w:t>podpis Wykonawcy/Wykonawców</w:t>
      </w:r>
    </w:p>
    <w:p w14:paraId="3A67D318" w14:textId="0AE3BE5B" w:rsidR="0054245B" w:rsidRPr="00EF1C4F" w:rsidRDefault="0054245B" w:rsidP="0054245B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  <w:r w:rsidRPr="00EF1C4F">
        <w:rPr>
          <w:rFonts w:ascii="Neo Sans Pro" w:hAnsi="Neo Sans Pro"/>
          <w:b/>
          <w:bCs/>
          <w:color w:val="000000"/>
          <w:sz w:val="22"/>
          <w:szCs w:val="22"/>
        </w:rPr>
        <w:br w:type="page"/>
      </w:r>
    </w:p>
    <w:p w14:paraId="3C1A1C55" w14:textId="77777777" w:rsidR="0054245B" w:rsidRPr="00EF1C4F" w:rsidRDefault="0054245B" w:rsidP="0054245B">
      <w:pPr>
        <w:jc w:val="center"/>
        <w:rPr>
          <w:rFonts w:ascii="Neo Sans Pro" w:hAnsi="Neo Sans Pro"/>
          <w:b/>
          <w:bCs/>
          <w:color w:val="000000"/>
          <w:sz w:val="22"/>
          <w:szCs w:val="22"/>
        </w:rPr>
        <w:sectPr w:rsidR="0054245B" w:rsidRPr="00EF1C4F" w:rsidSect="0054245B">
          <w:pgSz w:w="16838" w:h="11906" w:orient="landscape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406AA2A" w14:textId="0FABEE8E" w:rsidR="005808DF" w:rsidRDefault="005808DF" w:rsidP="005808DF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  <w:r w:rsidRPr="00874107">
        <w:rPr>
          <w:rFonts w:ascii="Neo Sans Pro" w:hAnsi="Neo Sans Pro"/>
          <w:b/>
          <w:bCs/>
          <w:color w:val="000000"/>
          <w:sz w:val="22"/>
          <w:szCs w:val="22"/>
        </w:rPr>
        <w:lastRenderedPageBreak/>
        <w:t xml:space="preserve">Załącznik nr </w:t>
      </w:r>
      <w:r w:rsidR="0054245B">
        <w:rPr>
          <w:rFonts w:ascii="Neo Sans Pro" w:hAnsi="Neo Sans Pro"/>
          <w:b/>
          <w:bCs/>
          <w:color w:val="000000"/>
          <w:sz w:val="22"/>
          <w:szCs w:val="22"/>
        </w:rPr>
        <w:t>1</w:t>
      </w:r>
      <w:r w:rsidR="005079AD">
        <w:rPr>
          <w:rFonts w:ascii="Neo Sans Pro" w:hAnsi="Neo Sans Pro"/>
          <w:b/>
          <w:bCs/>
          <w:color w:val="000000"/>
          <w:sz w:val="22"/>
          <w:szCs w:val="22"/>
        </w:rPr>
        <w:t>6</w:t>
      </w:r>
      <w:r w:rsidRPr="00874107">
        <w:rPr>
          <w:rFonts w:ascii="Neo Sans Pro" w:hAnsi="Neo Sans Pro"/>
          <w:b/>
          <w:bCs/>
          <w:color w:val="000000"/>
          <w:sz w:val="22"/>
          <w:szCs w:val="22"/>
        </w:rPr>
        <w:t xml:space="preserve"> do SWZ</w:t>
      </w:r>
    </w:p>
    <w:p w14:paraId="6A5F2892" w14:textId="77777777" w:rsidR="00EF1C4F" w:rsidRDefault="00EF1C4F" w:rsidP="00EF1C4F">
      <w:pPr>
        <w:tabs>
          <w:tab w:val="left" w:pos="11310"/>
        </w:tabs>
        <w:suppressAutoHyphens/>
        <w:rPr>
          <w:rFonts w:ascii="Neo Sans Pro" w:hAnsi="Neo Sans Pro" w:cs="Arial"/>
          <w:sz w:val="22"/>
          <w:szCs w:val="22"/>
        </w:rPr>
      </w:pPr>
      <w:r w:rsidRPr="009155C5">
        <w:rPr>
          <w:rFonts w:ascii="Neo Sans Pro" w:hAnsi="Neo Sans Pro" w:cs="Arial"/>
          <w:sz w:val="22"/>
          <w:szCs w:val="22"/>
        </w:rPr>
        <w:t>Wykonawca:</w:t>
      </w:r>
    </w:p>
    <w:p w14:paraId="5FA4699D" w14:textId="77777777" w:rsidR="00EF1C4F" w:rsidRPr="009155C5" w:rsidRDefault="00EF1C4F" w:rsidP="00EF1C4F">
      <w:pPr>
        <w:tabs>
          <w:tab w:val="left" w:pos="11310"/>
        </w:tabs>
        <w:suppressAutoHyphens/>
        <w:rPr>
          <w:rFonts w:ascii="Neo Sans Pro" w:hAnsi="Neo Sans Pro" w:cs="Arial"/>
          <w:sz w:val="22"/>
          <w:szCs w:val="22"/>
        </w:rPr>
      </w:pPr>
      <w:r w:rsidRPr="009155C5">
        <w:rPr>
          <w:rFonts w:ascii="Neo Sans Pro" w:hAnsi="Neo Sans Pro" w:cs="Arial"/>
          <w:sz w:val="22"/>
          <w:szCs w:val="22"/>
        </w:rPr>
        <w:tab/>
      </w:r>
    </w:p>
    <w:p w14:paraId="4174A08D" w14:textId="77777777" w:rsidR="00EF1C4F" w:rsidRPr="009155C5" w:rsidRDefault="00EF1C4F" w:rsidP="00EF1C4F">
      <w:pPr>
        <w:suppressAutoHyphens/>
        <w:ind w:right="5954"/>
        <w:rPr>
          <w:rFonts w:ascii="Neo Sans Pro" w:hAnsi="Neo Sans Pro" w:cs="Arial"/>
          <w:sz w:val="22"/>
          <w:szCs w:val="22"/>
        </w:rPr>
      </w:pPr>
      <w:r w:rsidRPr="009155C5">
        <w:rPr>
          <w:rFonts w:ascii="Neo Sans Pro" w:hAnsi="Neo Sans Pro" w:cs="Arial"/>
          <w:sz w:val="22"/>
          <w:szCs w:val="22"/>
        </w:rPr>
        <w:t>……………………………………………………………</w:t>
      </w:r>
    </w:p>
    <w:p w14:paraId="47A6F058" w14:textId="77777777" w:rsidR="00EF1C4F" w:rsidRPr="00874107" w:rsidRDefault="00EF1C4F" w:rsidP="00EF1C4F">
      <w:pPr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4EBAE393" w14:textId="77777777" w:rsidR="005808DF" w:rsidRPr="00874107" w:rsidRDefault="005808DF" w:rsidP="005808DF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72B961D4" w14:textId="77777777" w:rsidR="005808DF" w:rsidRDefault="005808DF" w:rsidP="005808DF">
      <w:pPr>
        <w:jc w:val="center"/>
        <w:rPr>
          <w:rFonts w:ascii="Neo Sans Pro" w:hAnsi="Neo Sans Pro"/>
          <w:b/>
          <w:bCs/>
          <w:color w:val="000000"/>
          <w:sz w:val="22"/>
          <w:szCs w:val="22"/>
        </w:rPr>
      </w:pPr>
      <w:r w:rsidRPr="00874107">
        <w:rPr>
          <w:rFonts w:ascii="Neo Sans Pro" w:hAnsi="Neo Sans Pro"/>
          <w:b/>
          <w:bCs/>
          <w:color w:val="000000"/>
          <w:sz w:val="22"/>
          <w:szCs w:val="22"/>
        </w:rPr>
        <w:t>Specyfikacja techniczna</w:t>
      </w:r>
    </w:p>
    <w:p w14:paraId="4CEB03A4" w14:textId="77777777" w:rsidR="005808DF" w:rsidRPr="00874107" w:rsidRDefault="005808DF" w:rsidP="005808DF">
      <w:pPr>
        <w:jc w:val="center"/>
        <w:rPr>
          <w:rFonts w:ascii="Neo Sans Pro" w:hAnsi="Neo Sans Pro"/>
          <w:b/>
          <w:bCs/>
          <w:color w:val="000000"/>
          <w:sz w:val="22"/>
          <w:szCs w:val="22"/>
        </w:rPr>
      </w:pPr>
      <w:r w:rsidRPr="007D4516">
        <w:rPr>
          <w:rFonts w:ascii="Neo Sans Pro" w:hAnsi="Neo Sans Pro" w:cs="Calibri"/>
          <w:b/>
          <w:sz w:val="22"/>
          <w:szCs w:val="22"/>
        </w:rPr>
        <w:t>Zakup i dostawa środków opatrunkowych i sanitarno-higienicznych dla potrzeb Radomskiego Szpitala Specjalistycznego w ramach dotacji celowej na realizację zadań z zakresu ochrony ludności i obrony cywilnej dla szpitali przyjaznych wojsku w ramach obszaru II</w:t>
      </w:r>
    </w:p>
    <w:p w14:paraId="6EF78DB5" w14:textId="77777777" w:rsidR="005808DF" w:rsidRDefault="005808DF" w:rsidP="005808DF">
      <w:pPr>
        <w:jc w:val="center"/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2A043E82" w14:textId="0FE1E780" w:rsidR="005808DF" w:rsidRPr="000E673C" w:rsidRDefault="005808DF" w:rsidP="0054245B">
      <w:pPr>
        <w:rPr>
          <w:rFonts w:ascii="Neo Sans Pro" w:hAnsi="Neo Sans Pro"/>
          <w:b/>
          <w:bCs/>
          <w:color w:val="000000"/>
          <w:sz w:val="22"/>
          <w:szCs w:val="22"/>
        </w:rPr>
      </w:pPr>
      <w:r w:rsidRPr="000E673C">
        <w:rPr>
          <w:rFonts w:ascii="Neo Sans Pro" w:hAnsi="Neo Sans Pro"/>
          <w:b/>
          <w:bCs/>
          <w:color w:val="000000"/>
          <w:sz w:val="22"/>
          <w:szCs w:val="22"/>
        </w:rPr>
        <w:t>Cz</w:t>
      </w:r>
      <w:r>
        <w:rPr>
          <w:rFonts w:ascii="Neo Sans Pro" w:hAnsi="Neo Sans Pro"/>
          <w:b/>
          <w:bCs/>
          <w:color w:val="000000"/>
          <w:sz w:val="22"/>
          <w:szCs w:val="22"/>
        </w:rPr>
        <w:t>ę</w:t>
      </w:r>
      <w:r w:rsidRPr="000E673C">
        <w:rPr>
          <w:rFonts w:ascii="Neo Sans Pro" w:hAnsi="Neo Sans Pro"/>
          <w:b/>
          <w:bCs/>
          <w:color w:val="000000"/>
          <w:sz w:val="22"/>
          <w:szCs w:val="22"/>
        </w:rPr>
        <w:t xml:space="preserve">ść nr </w:t>
      </w:r>
      <w:r w:rsidR="00A666B2">
        <w:rPr>
          <w:rFonts w:ascii="Neo Sans Pro" w:hAnsi="Neo Sans Pro"/>
          <w:b/>
          <w:bCs/>
          <w:color w:val="000000"/>
          <w:sz w:val="22"/>
          <w:szCs w:val="22"/>
        </w:rPr>
        <w:t xml:space="preserve">6 </w:t>
      </w:r>
      <w:r w:rsidRPr="000E673C">
        <w:rPr>
          <w:rFonts w:ascii="Neo Sans Pro" w:hAnsi="Neo Sans Pro"/>
          <w:b/>
          <w:bCs/>
        </w:rPr>
        <w:t>– Środki sanitarno-higieniczne</w:t>
      </w:r>
    </w:p>
    <w:p w14:paraId="7FDECE79" w14:textId="77777777" w:rsidR="005808DF" w:rsidRDefault="005808DF" w:rsidP="005808DF">
      <w:pPr>
        <w:rPr>
          <w:rFonts w:ascii="Neo Sans Pro" w:hAnsi="Neo Sans Pro"/>
          <w:color w:val="000000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4"/>
        <w:gridCol w:w="4415"/>
        <w:gridCol w:w="1390"/>
        <w:gridCol w:w="4907"/>
        <w:gridCol w:w="1209"/>
        <w:gridCol w:w="1417"/>
      </w:tblGrid>
      <w:tr w:rsidR="006F4CAA" w:rsidRPr="00254D37" w14:paraId="35087C5E" w14:textId="65B2A4C4" w:rsidTr="00254D37">
        <w:trPr>
          <w:trHeight w:val="562"/>
        </w:trPr>
        <w:tc>
          <w:tcPr>
            <w:tcW w:w="234" w:type="pct"/>
            <w:shd w:val="clear" w:color="auto" w:fill="F2F2F2" w:themeFill="background1" w:themeFillShade="F2"/>
            <w:noWrap/>
            <w:vAlign w:val="center"/>
            <w:hideMark/>
          </w:tcPr>
          <w:p w14:paraId="21A40294" w14:textId="77777777" w:rsidR="006F4CAA" w:rsidRPr="00254D37" w:rsidRDefault="006F4CAA" w:rsidP="00A63E13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578" w:type="pct"/>
            <w:shd w:val="clear" w:color="auto" w:fill="F2F2F2" w:themeFill="background1" w:themeFillShade="F2"/>
            <w:vAlign w:val="center"/>
            <w:hideMark/>
          </w:tcPr>
          <w:p w14:paraId="2C039CBE" w14:textId="77777777" w:rsidR="006F4CAA" w:rsidRPr="007E38D3" w:rsidRDefault="006F4CAA" w:rsidP="00A63E13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7E38D3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Nazwa asortymentu/Opis przedmiotu zamówienia</w:t>
            </w:r>
          </w:p>
        </w:tc>
        <w:tc>
          <w:tcPr>
            <w:tcW w:w="497" w:type="pct"/>
            <w:shd w:val="clear" w:color="auto" w:fill="F2F2F2" w:themeFill="background1" w:themeFillShade="F2"/>
            <w:vAlign w:val="center"/>
          </w:tcPr>
          <w:p w14:paraId="405D774B" w14:textId="1D6CC465" w:rsidR="006F4CAA" w:rsidRPr="00254D37" w:rsidRDefault="006F4CAA" w:rsidP="007757DA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Nazwa handlowa produktu</w:t>
            </w:r>
          </w:p>
        </w:tc>
        <w:tc>
          <w:tcPr>
            <w:tcW w:w="1754" w:type="pct"/>
            <w:shd w:val="clear" w:color="auto" w:fill="F2F2F2" w:themeFill="background1" w:themeFillShade="F2"/>
            <w:vAlign w:val="center"/>
            <w:hideMark/>
          </w:tcPr>
          <w:p w14:paraId="21A0E89C" w14:textId="212FC320" w:rsidR="006F4CAA" w:rsidRPr="00254D37" w:rsidRDefault="006F4CAA" w:rsidP="007757DA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 xml:space="preserve">Wpisać tak lub nie, a w przypadku gdy zamawiający wskazał dopuszczalny zakres rozmiarów należy wskazać jaki rozmiar oferuje Wykonawca </w:t>
            </w:r>
          </w:p>
        </w:tc>
        <w:tc>
          <w:tcPr>
            <w:tcW w:w="432" w:type="pct"/>
            <w:shd w:val="clear" w:color="auto" w:fill="F2F2F2" w:themeFill="background1" w:themeFillShade="F2"/>
            <w:vAlign w:val="center"/>
          </w:tcPr>
          <w:p w14:paraId="225272A1" w14:textId="30AF362D" w:rsidR="006F4CAA" w:rsidRPr="00254D37" w:rsidRDefault="006F4CAA" w:rsidP="00A63E13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/>
                <w:b/>
                <w:bCs/>
                <w:sz w:val="20"/>
                <w:szCs w:val="20"/>
              </w:rPr>
              <w:t>Minimalny wymagany termin ważności od daty dostawy</w:t>
            </w:r>
          </w:p>
        </w:tc>
        <w:tc>
          <w:tcPr>
            <w:tcW w:w="506" w:type="pct"/>
            <w:shd w:val="clear" w:color="auto" w:fill="F2F2F2" w:themeFill="background1" w:themeFillShade="F2"/>
            <w:vAlign w:val="center"/>
          </w:tcPr>
          <w:p w14:paraId="1E78FA4D" w14:textId="2C8C6B10" w:rsidR="006F4CAA" w:rsidRPr="00254D37" w:rsidRDefault="006F4CAA" w:rsidP="00A63E13">
            <w:pPr>
              <w:jc w:val="center"/>
              <w:rPr>
                <w:rFonts w:ascii="Neo Sans Pro" w:hAnsi="Neo Sans Pro"/>
                <w:b/>
                <w:bCs/>
                <w:sz w:val="20"/>
                <w:szCs w:val="20"/>
              </w:rPr>
            </w:pPr>
            <w:r w:rsidRPr="00254D37">
              <w:rPr>
                <w:rFonts w:ascii="Neo Sans Pro" w:hAnsi="Neo Sans Pro"/>
                <w:b/>
                <w:bCs/>
                <w:sz w:val="20"/>
                <w:szCs w:val="20"/>
              </w:rPr>
              <w:t>Minimalny termin ważności oferowanego produktu</w:t>
            </w:r>
          </w:p>
          <w:p w14:paraId="1167E4B9" w14:textId="4524590C" w:rsidR="006F4CAA" w:rsidRPr="00254D37" w:rsidRDefault="006F4CAA" w:rsidP="00A63E13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/>
                <w:b/>
                <w:bCs/>
                <w:sz w:val="20"/>
                <w:szCs w:val="20"/>
              </w:rPr>
              <w:t>(wpisać tak/nie)</w:t>
            </w:r>
          </w:p>
        </w:tc>
      </w:tr>
      <w:tr w:rsidR="006F4CAA" w:rsidRPr="00254D37" w14:paraId="13249464" w14:textId="59BE47CD" w:rsidTr="00254D37">
        <w:trPr>
          <w:trHeight w:val="299"/>
        </w:trPr>
        <w:tc>
          <w:tcPr>
            <w:tcW w:w="234" w:type="pct"/>
            <w:shd w:val="clear" w:color="000000" w:fill="F2F2F2"/>
            <w:noWrap/>
            <w:vAlign w:val="center"/>
            <w:hideMark/>
          </w:tcPr>
          <w:p w14:paraId="2197F7DE" w14:textId="77777777" w:rsidR="006F4CAA" w:rsidRPr="00254D37" w:rsidRDefault="006F4CAA" w:rsidP="00A63E13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78" w:type="pct"/>
            <w:shd w:val="clear" w:color="000000" w:fill="F2F2F2"/>
            <w:hideMark/>
          </w:tcPr>
          <w:p w14:paraId="5E0CD1B2" w14:textId="77777777" w:rsidR="006F4CAA" w:rsidRPr="007E38D3" w:rsidRDefault="006F4CAA" w:rsidP="00A63E13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7E38D3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97" w:type="pct"/>
          </w:tcPr>
          <w:p w14:paraId="5AED96DA" w14:textId="77777777" w:rsidR="006F4CAA" w:rsidRPr="00254D37" w:rsidRDefault="006F4CAA" w:rsidP="00A63E13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4" w:type="pct"/>
            <w:shd w:val="clear" w:color="000000" w:fill="F2F2F2"/>
            <w:hideMark/>
          </w:tcPr>
          <w:p w14:paraId="2CD56F89" w14:textId="5CB65BD3" w:rsidR="006F4CAA" w:rsidRPr="00254D37" w:rsidRDefault="006F4CAA" w:rsidP="00A63E13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32" w:type="pct"/>
            <w:shd w:val="clear" w:color="000000" w:fill="F2F2F2"/>
          </w:tcPr>
          <w:p w14:paraId="4E7F1641" w14:textId="4CBE3789" w:rsidR="006F4CAA" w:rsidRPr="00254D37" w:rsidRDefault="006F4CAA" w:rsidP="00A63E13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06" w:type="pct"/>
            <w:shd w:val="clear" w:color="000000" w:fill="F2F2F2"/>
          </w:tcPr>
          <w:p w14:paraId="73D55EF5" w14:textId="38655EC8" w:rsidR="006F4CAA" w:rsidRPr="00254D37" w:rsidRDefault="006F4CAA" w:rsidP="00A63E13">
            <w:pPr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54D37" w:rsidRPr="00254D37" w14:paraId="654FA542" w14:textId="5BA8D4E3" w:rsidTr="00254D37">
        <w:trPr>
          <w:trHeight w:val="856"/>
        </w:trPr>
        <w:tc>
          <w:tcPr>
            <w:tcW w:w="234" w:type="pct"/>
            <w:hideMark/>
          </w:tcPr>
          <w:p w14:paraId="7D5D8DF3" w14:textId="77777777" w:rsidR="00254D37" w:rsidRPr="00254D37" w:rsidRDefault="00254D37" w:rsidP="00254D37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578" w:type="pct"/>
            <w:vAlign w:val="bottom"/>
            <w:hideMark/>
          </w:tcPr>
          <w:p w14:paraId="2DFC391B" w14:textId="77777777" w:rsidR="007E38D3" w:rsidRPr="007E38D3" w:rsidRDefault="007E38D3" w:rsidP="007E38D3">
            <w:pPr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E38D3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Pieluchomajtki</w:t>
            </w:r>
            <w:proofErr w:type="spellEnd"/>
            <w:r w:rsidRPr="007E38D3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 xml:space="preserve"> dla dorosłych </w:t>
            </w:r>
          </w:p>
          <w:p w14:paraId="091BAA60" w14:textId="40277DE0" w:rsidR="00254D37" w:rsidRPr="007E38D3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t xml:space="preserve">Parametry: </w:t>
            </w:r>
            <w:proofErr w:type="spellStart"/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t>Pieluchomajtki</w:t>
            </w:r>
            <w:proofErr w:type="spellEnd"/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t xml:space="preserve"> dla dorosłych, elastyczny ściągacz </w:t>
            </w:r>
            <w:proofErr w:type="spellStart"/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t>taliowy</w:t>
            </w:r>
            <w:proofErr w:type="spellEnd"/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t xml:space="preserve"> w przedniej i tylnej części </w:t>
            </w:r>
            <w:proofErr w:type="spellStart"/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t>pieluchomajtek</w:t>
            </w:r>
            <w:proofErr w:type="spellEnd"/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t xml:space="preserve">. dwie pary trwałych i elastycznych </w:t>
            </w:r>
            <w:proofErr w:type="spellStart"/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t>przylepcorzepów</w:t>
            </w:r>
            <w:proofErr w:type="spellEnd"/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t xml:space="preserve"> z możliwością wielokrotnego odklejania i przyklejania. podwójny wkład gwarantujący wysoką chłonność i zabezpieczenie przed przeciekaniem, przeznaczone są dla osób ze średnim i ciężkim nietrzymaniem moczu o ograniczonej mobilności rozmiar L,M.</w:t>
            </w:r>
          </w:p>
        </w:tc>
        <w:tc>
          <w:tcPr>
            <w:tcW w:w="497" w:type="pct"/>
          </w:tcPr>
          <w:p w14:paraId="72C0C063" w14:textId="77777777" w:rsidR="00254D37" w:rsidRPr="00254D37" w:rsidRDefault="00254D37" w:rsidP="00254D37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</w:p>
        </w:tc>
        <w:tc>
          <w:tcPr>
            <w:tcW w:w="1754" w:type="pct"/>
            <w:noWrap/>
            <w:vAlign w:val="bottom"/>
            <w:hideMark/>
          </w:tcPr>
          <w:p w14:paraId="0563EB89" w14:textId="67C103EE" w:rsidR="00254D37" w:rsidRPr="00254D37" w:rsidRDefault="00254D37" w:rsidP="00254D37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</w:tcPr>
          <w:p w14:paraId="2D082633" w14:textId="13EA6FD1" w:rsidR="00254D37" w:rsidRPr="00254D37" w:rsidRDefault="007E38D3" w:rsidP="00254D37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  <w:tc>
          <w:tcPr>
            <w:tcW w:w="506" w:type="pct"/>
          </w:tcPr>
          <w:p w14:paraId="76FBFA47" w14:textId="77777777" w:rsidR="00254D37" w:rsidRPr="00254D37" w:rsidRDefault="00254D37" w:rsidP="00254D37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</w:p>
        </w:tc>
      </w:tr>
      <w:tr w:rsidR="007E38D3" w:rsidRPr="00254D37" w14:paraId="7B1C405F" w14:textId="3BBD72A0" w:rsidTr="007E38D3">
        <w:trPr>
          <w:trHeight w:val="4385"/>
        </w:trPr>
        <w:tc>
          <w:tcPr>
            <w:tcW w:w="234" w:type="pct"/>
            <w:noWrap/>
            <w:hideMark/>
          </w:tcPr>
          <w:p w14:paraId="3B83C18C" w14:textId="77777777" w:rsidR="007E38D3" w:rsidRPr="00254D37" w:rsidRDefault="007E38D3" w:rsidP="007E38D3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1578" w:type="pct"/>
            <w:vAlign w:val="bottom"/>
            <w:hideMark/>
          </w:tcPr>
          <w:p w14:paraId="53D10BF1" w14:textId="77777777" w:rsidR="007E38D3" w:rsidRPr="007E38D3" w:rsidRDefault="007E38D3" w:rsidP="007E38D3">
            <w:pPr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7E38D3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 xml:space="preserve">Rękawice chirurgiczne sterylne </w:t>
            </w:r>
          </w:p>
          <w:p w14:paraId="15C3F7D1" w14:textId="77777777" w:rsidR="007E38D3" w:rsidRPr="007E38D3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t xml:space="preserve">Parametry: Rękawice chirurgiczne sterylne,  lateksowe, </w:t>
            </w:r>
            <w:proofErr w:type="spellStart"/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t>bezpudrowe</w:t>
            </w:r>
            <w:proofErr w:type="spellEnd"/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t xml:space="preserve">, </w:t>
            </w:r>
          </w:p>
          <w:p w14:paraId="1A06C98C" w14:textId="77777777" w:rsidR="007E38D3" w:rsidRPr="007E38D3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t xml:space="preserve">Powierzchnia zewnętrzna </w:t>
            </w:r>
            <w:proofErr w:type="spellStart"/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t>mikroteksturowana</w:t>
            </w:r>
            <w:proofErr w:type="spellEnd"/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t xml:space="preserve"> lub teksturowana – minimum powierzchnia palców.</w:t>
            </w:r>
          </w:p>
          <w:p w14:paraId="116EB151" w14:textId="77777777" w:rsidR="007E38D3" w:rsidRPr="007E38D3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t>Anatomiczny kształt</w:t>
            </w:r>
          </w:p>
          <w:p w14:paraId="5E951F67" w14:textId="77777777" w:rsidR="007E38D3" w:rsidRPr="007E38D3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t>Mankiet rolowany</w:t>
            </w:r>
          </w:p>
          <w:p w14:paraId="19E2AE5A" w14:textId="77777777" w:rsidR="007E38D3" w:rsidRPr="007E38D3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t>Odporne na przenikanie substancji chemicznych, zgodnie z normą EN ISO 374-1*</w:t>
            </w:r>
          </w:p>
          <w:p w14:paraId="284776CF" w14:textId="77777777" w:rsidR="007E38D3" w:rsidRPr="007E38D3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t>Wyrób medyczny</w:t>
            </w:r>
          </w:p>
          <w:p w14:paraId="58A59AF2" w14:textId="77777777" w:rsidR="007E38D3" w:rsidRPr="007E38D3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t>Środek ochrony osobistej kat III lub typ B</w:t>
            </w:r>
          </w:p>
          <w:p w14:paraId="64361525" w14:textId="77777777" w:rsidR="007E38D3" w:rsidRPr="007E38D3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t>Czas przenikania wirusów zgodnie z normą ASTM  F1671*</w:t>
            </w:r>
          </w:p>
          <w:p w14:paraId="09D6277A" w14:textId="77777777" w:rsidR="007E38D3" w:rsidRPr="007E38D3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t>Wytrzymałość na rozerwanie przed procesem starzenia min. 9 N</w:t>
            </w:r>
          </w:p>
          <w:p w14:paraId="77B53089" w14:textId="77777777" w:rsidR="007E38D3" w:rsidRPr="007E38D3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t>Wymagane rozmiary:  6; 6,5; 7; 7,5; 8; 8,5;</w:t>
            </w:r>
          </w:p>
          <w:p w14:paraId="7D13E0F7" w14:textId="77777777" w:rsidR="007E38D3" w:rsidRPr="007E38D3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t>Opakowanie zewnętrzne odporne na wilgoć</w:t>
            </w:r>
          </w:p>
          <w:p w14:paraId="48A4F944" w14:textId="7EAA64D4" w:rsidR="007E38D3" w:rsidRPr="007E38D3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t>Informacje na opakowaniu jednostkowym w języku polskim: rozmiar, nazwa producenta, termin ważności, numer serii, data 5produkcji, oznaczenie CE</w:t>
            </w:r>
          </w:p>
        </w:tc>
        <w:tc>
          <w:tcPr>
            <w:tcW w:w="497" w:type="pct"/>
          </w:tcPr>
          <w:p w14:paraId="3B501549" w14:textId="77777777" w:rsidR="007E38D3" w:rsidRPr="00254D37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</w:p>
        </w:tc>
        <w:tc>
          <w:tcPr>
            <w:tcW w:w="1754" w:type="pct"/>
            <w:noWrap/>
            <w:vAlign w:val="bottom"/>
            <w:hideMark/>
          </w:tcPr>
          <w:p w14:paraId="7BFB84A2" w14:textId="67A18AA0" w:rsidR="007E38D3" w:rsidRPr="00254D37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</w:tcPr>
          <w:p w14:paraId="34DA0DA6" w14:textId="1D2BF4DD" w:rsidR="007E38D3" w:rsidRPr="00254D37" w:rsidRDefault="007E38D3" w:rsidP="007E38D3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  <w:tc>
          <w:tcPr>
            <w:tcW w:w="506" w:type="pct"/>
          </w:tcPr>
          <w:p w14:paraId="6DE32F47" w14:textId="77777777" w:rsidR="007E38D3" w:rsidRPr="00254D37" w:rsidRDefault="007E38D3" w:rsidP="007E38D3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</w:p>
        </w:tc>
      </w:tr>
      <w:tr w:rsidR="007E38D3" w:rsidRPr="00254D37" w14:paraId="025DECA0" w14:textId="3F9997C0" w:rsidTr="00254D37">
        <w:trPr>
          <w:trHeight w:val="558"/>
        </w:trPr>
        <w:tc>
          <w:tcPr>
            <w:tcW w:w="234" w:type="pct"/>
            <w:noWrap/>
            <w:hideMark/>
          </w:tcPr>
          <w:p w14:paraId="05DE70BB" w14:textId="77777777" w:rsidR="007E38D3" w:rsidRPr="00254D37" w:rsidRDefault="007E38D3" w:rsidP="007E38D3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578" w:type="pct"/>
            <w:vAlign w:val="bottom"/>
            <w:hideMark/>
          </w:tcPr>
          <w:p w14:paraId="30BEB5CF" w14:textId="77777777" w:rsidR="007E38D3" w:rsidRPr="007E38D3" w:rsidRDefault="007E38D3" w:rsidP="007E38D3">
            <w:pPr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7E38D3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Rękawice nitrylowe niesterylne, diagnostyczne</w:t>
            </w:r>
          </w:p>
          <w:p w14:paraId="41975EEB" w14:textId="1F518C09" w:rsidR="007E38D3" w:rsidRPr="007E38D3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t xml:space="preserve">Parametry: Rękawice diagnostyczne bez lateksu, nitrylowe, </w:t>
            </w:r>
            <w:proofErr w:type="spellStart"/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t>bezpudrowe</w:t>
            </w:r>
            <w:proofErr w:type="spellEnd"/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t xml:space="preserve">, niesterylne </w:t>
            </w:r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br/>
              <w:t xml:space="preserve">Cienkie: grubość jednej ścianki w części palców  max 0,13 mm </w:t>
            </w:r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br/>
              <w:t xml:space="preserve">Poziom szczelności AQL ≤ 1,5 </w:t>
            </w:r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br/>
              <w:t>Odporne na przenikanie wirusów i patogenów zgodnie z normą ASTM F-1671</w:t>
            </w:r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br/>
              <w:t>Odporne na przenikanie bakterii i grzybów zgodnie z normą EN-374-2*</w:t>
            </w:r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br/>
              <w:t xml:space="preserve">Wyrób medyczny </w:t>
            </w:r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br/>
              <w:t>Środek ochrony osobistej kat III, typ C, zgodnie z rozporządzeniem UE 2016/425, przebadany zgodnie z ISO 374-1* oraz EN ISO 374-5*szt.</w:t>
            </w:r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br/>
            </w:r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lastRenderedPageBreak/>
              <w:t xml:space="preserve">Wymagane rozmiary: XS, S, M, L, XL </w:t>
            </w:r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br/>
              <w:t>Opakowanie podstawowe zawierające minimum 100 szt., a dla rozmiaru XL min. 90 szt.</w:t>
            </w:r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br/>
              <w:t>Informacje na opakowaniu jednostkowym w języku polskim: znak CE,  rozmiar, nazwa producenta, nazwa handlowa rękawicy, termin ważności i numer serii</w:t>
            </w:r>
          </w:p>
        </w:tc>
        <w:tc>
          <w:tcPr>
            <w:tcW w:w="497" w:type="pct"/>
          </w:tcPr>
          <w:p w14:paraId="5575ED1B" w14:textId="77777777" w:rsidR="007E38D3" w:rsidRPr="00254D37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</w:p>
        </w:tc>
        <w:tc>
          <w:tcPr>
            <w:tcW w:w="1754" w:type="pct"/>
            <w:noWrap/>
            <w:vAlign w:val="bottom"/>
            <w:hideMark/>
          </w:tcPr>
          <w:p w14:paraId="672144EC" w14:textId="0A4D6059" w:rsidR="007E38D3" w:rsidRPr="00254D37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</w:tcPr>
          <w:p w14:paraId="40105A07" w14:textId="138093D0" w:rsidR="007E38D3" w:rsidRPr="00254D37" w:rsidRDefault="007E38D3" w:rsidP="007E38D3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  <w:tc>
          <w:tcPr>
            <w:tcW w:w="506" w:type="pct"/>
          </w:tcPr>
          <w:p w14:paraId="025F7C64" w14:textId="77777777" w:rsidR="007E38D3" w:rsidRPr="00254D37" w:rsidRDefault="007E38D3" w:rsidP="007E38D3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</w:p>
        </w:tc>
      </w:tr>
      <w:tr w:rsidR="007E38D3" w:rsidRPr="00254D37" w14:paraId="3CE8062C" w14:textId="2433C16D" w:rsidTr="00254D37">
        <w:trPr>
          <w:trHeight w:val="1128"/>
        </w:trPr>
        <w:tc>
          <w:tcPr>
            <w:tcW w:w="234" w:type="pct"/>
            <w:noWrap/>
            <w:hideMark/>
          </w:tcPr>
          <w:p w14:paraId="684B7643" w14:textId="77777777" w:rsidR="007E38D3" w:rsidRPr="00254D37" w:rsidRDefault="007E38D3" w:rsidP="007E38D3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578" w:type="pct"/>
            <w:vAlign w:val="bottom"/>
            <w:hideMark/>
          </w:tcPr>
          <w:p w14:paraId="37CC116D" w14:textId="77777777" w:rsidR="007E38D3" w:rsidRPr="007E38D3" w:rsidRDefault="007E38D3" w:rsidP="007E38D3">
            <w:pPr>
              <w:rPr>
                <w:rFonts w:ascii="Neo Sans Pro" w:hAnsi="Neo Sans Pro" w:cs="Calibri"/>
                <w:b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7E38D3">
              <w:rPr>
                <w:rFonts w:ascii="Neo Sans Pro" w:hAnsi="Neo Sans Pro" w:cs="Calibri"/>
                <w:b/>
                <w:bCs/>
                <w:color w:val="000000"/>
                <w:kern w:val="2"/>
                <w:sz w:val="20"/>
                <w:szCs w:val="20"/>
                <w14:ligatures w14:val="standardContextual"/>
              </w:rPr>
              <w:t>Fartuch flizelinowy niesterylny</w:t>
            </w:r>
          </w:p>
          <w:p w14:paraId="3204D4C4" w14:textId="2AC5656E" w:rsidR="007E38D3" w:rsidRPr="007E38D3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7E38D3">
              <w:rPr>
                <w:rFonts w:ascii="Neo Sans Pro" w:hAnsi="Neo Sans Pro" w:cs="Calibri"/>
                <w:color w:val="000000"/>
                <w:kern w:val="2"/>
                <w:sz w:val="20"/>
                <w:szCs w:val="20"/>
                <w14:ligatures w14:val="standardContextual"/>
              </w:rPr>
              <w:t>Parametry: Fartuch flizelinowy niesterylny wiązany pod szyją i w pasie</w:t>
            </w:r>
            <w:r w:rsidRPr="007E38D3">
              <w:rPr>
                <w:rFonts w:ascii="Neo Sans Pro" w:hAnsi="Neo Sans Pro" w:cs="Calibri"/>
                <w:color w:val="000000"/>
                <w:kern w:val="2"/>
                <w:sz w:val="20"/>
                <w:szCs w:val="20"/>
                <w14:ligatures w14:val="standardContextual"/>
              </w:rPr>
              <w:br/>
              <w:t>- rozmiar uniwersalny</w:t>
            </w:r>
            <w:r w:rsidRPr="007E38D3">
              <w:rPr>
                <w:rFonts w:ascii="Neo Sans Pro" w:hAnsi="Neo Sans Pro" w:cs="Calibri"/>
                <w:color w:val="000000"/>
                <w:kern w:val="2"/>
                <w:sz w:val="20"/>
                <w:szCs w:val="20"/>
                <w14:ligatures w14:val="standardContextual"/>
              </w:rPr>
              <w:br/>
              <w:t>- w rękawach posiadający gumki ściągające</w:t>
            </w:r>
            <w:r w:rsidRPr="007E38D3">
              <w:rPr>
                <w:rFonts w:ascii="Neo Sans Pro" w:hAnsi="Neo Sans Pro" w:cs="Calibri"/>
                <w:color w:val="000000"/>
                <w:kern w:val="2"/>
                <w:sz w:val="20"/>
                <w:szCs w:val="20"/>
                <w14:ligatures w14:val="standardContextual"/>
              </w:rPr>
              <w:br/>
              <w:t>- kolor zielony lub niebieski</w:t>
            </w:r>
          </w:p>
        </w:tc>
        <w:tc>
          <w:tcPr>
            <w:tcW w:w="497" w:type="pct"/>
          </w:tcPr>
          <w:p w14:paraId="6D922697" w14:textId="77777777" w:rsidR="007E38D3" w:rsidRPr="00254D37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</w:p>
        </w:tc>
        <w:tc>
          <w:tcPr>
            <w:tcW w:w="1754" w:type="pct"/>
            <w:noWrap/>
            <w:vAlign w:val="bottom"/>
            <w:hideMark/>
          </w:tcPr>
          <w:p w14:paraId="7E63274F" w14:textId="2815F62F" w:rsidR="007E38D3" w:rsidRPr="00254D37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</w:tcPr>
          <w:p w14:paraId="0255D325" w14:textId="6DB55384" w:rsidR="007E38D3" w:rsidRPr="00254D37" w:rsidRDefault="007E38D3" w:rsidP="007E38D3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  <w:tc>
          <w:tcPr>
            <w:tcW w:w="506" w:type="pct"/>
          </w:tcPr>
          <w:p w14:paraId="709035CF" w14:textId="77777777" w:rsidR="007E38D3" w:rsidRPr="00254D37" w:rsidRDefault="007E38D3" w:rsidP="007E38D3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</w:p>
        </w:tc>
      </w:tr>
      <w:tr w:rsidR="007E38D3" w:rsidRPr="00254D37" w14:paraId="04B1C166" w14:textId="676D346B" w:rsidTr="00254D37">
        <w:trPr>
          <w:trHeight w:val="983"/>
        </w:trPr>
        <w:tc>
          <w:tcPr>
            <w:tcW w:w="234" w:type="pct"/>
            <w:noWrap/>
            <w:hideMark/>
          </w:tcPr>
          <w:p w14:paraId="2C41A538" w14:textId="77777777" w:rsidR="007E38D3" w:rsidRPr="00254D37" w:rsidRDefault="007E38D3" w:rsidP="007E38D3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578" w:type="pct"/>
            <w:vAlign w:val="bottom"/>
            <w:hideMark/>
          </w:tcPr>
          <w:p w14:paraId="7734A2DF" w14:textId="77777777" w:rsidR="007E38D3" w:rsidRPr="007E38D3" w:rsidRDefault="007E38D3" w:rsidP="007E38D3">
            <w:pPr>
              <w:rPr>
                <w:rFonts w:ascii="Neo Sans Pro" w:hAnsi="Neo Sans Pro" w:cs="Calibri"/>
                <w:b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7E38D3">
              <w:rPr>
                <w:rFonts w:ascii="Neo Sans Pro" w:hAnsi="Neo Sans Pro" w:cs="Calibri"/>
                <w:b/>
                <w:bCs/>
                <w:color w:val="000000"/>
                <w:kern w:val="2"/>
                <w:sz w:val="20"/>
                <w:szCs w:val="20"/>
                <w14:ligatures w14:val="standardContextual"/>
              </w:rPr>
              <w:t xml:space="preserve">Fartuch chirurgiczny sterylny </w:t>
            </w:r>
          </w:p>
          <w:p w14:paraId="6D6C2A03" w14:textId="39593B06" w:rsidR="007E38D3" w:rsidRPr="007E38D3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7E38D3">
              <w:rPr>
                <w:rFonts w:ascii="Neo Sans Pro" w:hAnsi="Neo Sans Pro" w:cs="Calibri"/>
                <w:color w:val="000000"/>
                <w:kern w:val="2"/>
                <w:sz w:val="20"/>
                <w:szCs w:val="20"/>
                <w14:ligatures w14:val="standardContextual"/>
              </w:rPr>
              <w:t xml:space="preserve">Parametry: Fartuch chirurgiczny sterylny typu standard, wykonany z włókniny hydrofobowej typu SMMS, w kolorze niebieskim, o gramaturze </w:t>
            </w:r>
            <w:r w:rsidRPr="007E38D3"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t xml:space="preserve">minimum 35g/m2. </w:t>
            </w:r>
            <w:r w:rsidRPr="007E38D3"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br/>
              <w:t xml:space="preserve">Fartuch zapinany u góry na rzepy; w pasie wiązany na 4 troki, w tym dwa połączone kartonikiem. Rękawy fartucha wykończone dzianinowymi, elastycznymi mankietami poliestrowymi o długości 8cm(+/- 1cm). Szwy fartucha wykonane techniką ultradźwiękową (podwójny szew), wzmocnione w obszarze krytycznym. </w:t>
            </w:r>
            <w:proofErr w:type="spellStart"/>
            <w:r w:rsidRPr="007E38D3"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t>Kolrowa</w:t>
            </w:r>
            <w:proofErr w:type="spellEnd"/>
            <w:r w:rsidRPr="007E38D3"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t xml:space="preserve"> oblamówka dekoltu z nadrukowaną informującą o rozmiarze fartucha. </w:t>
            </w:r>
            <w:r w:rsidRPr="007E38D3"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br/>
              <w:t>Fartuch zapakowany z dwoma celulozowymi ręcznikami 40cm (+/- 10 cm) x 40cm (+/- 10cm) do osuszania rak w serwetę SMS 50cm(+/-10cm) x 50cm(+/-10cm) o gramaturze minimum 35g/m2.</w:t>
            </w:r>
            <w:r w:rsidRPr="007E38D3"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br/>
              <w:t>Fartuch składany metodą „</w:t>
            </w:r>
            <w:proofErr w:type="spellStart"/>
            <w:r w:rsidRPr="007E38D3"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t>book-folded</w:t>
            </w:r>
            <w:proofErr w:type="spellEnd"/>
            <w:r w:rsidRPr="007E38D3"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t>”, pozwalającą na aseptyczną aplikację. Tylne części fartucha zachodzą na siebie.</w:t>
            </w:r>
            <w:r w:rsidRPr="007E38D3"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br/>
              <w:t xml:space="preserve">Fartuch jest oddychający, przepuszcza powietrze, ciepło i parę wodną. Jest lekki i </w:t>
            </w:r>
            <w:r w:rsidRPr="007E38D3"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lastRenderedPageBreak/>
              <w:t>elastyczny, zapewnia użytkownikowi wysoki komfort. Włóknina użyta do produkcji fartucha jest wolna od związków metali i nieprzenikalna dla drobnoustrojów; nieprześwitująca.</w:t>
            </w:r>
            <w:r w:rsidRPr="007E38D3"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br/>
              <w:t>Na zewnętrznym opakowaniu dwie etykiety samoprzylepne dla potrzeb dokumentacji zawierające nr katalogowy, LOT, datę ważności oraz dane adresowe producenta. Fartuch zapakowany w opakowanie papierowo - foliowe. Fartuch sterylny sterylizowany tlenkiem etylenu. Rozmiar M, L, XL, XXL.</w:t>
            </w:r>
          </w:p>
        </w:tc>
        <w:tc>
          <w:tcPr>
            <w:tcW w:w="497" w:type="pct"/>
          </w:tcPr>
          <w:p w14:paraId="03AF7DEF" w14:textId="77777777" w:rsidR="007E38D3" w:rsidRPr="00254D37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</w:p>
        </w:tc>
        <w:tc>
          <w:tcPr>
            <w:tcW w:w="1754" w:type="pct"/>
            <w:noWrap/>
            <w:vAlign w:val="bottom"/>
            <w:hideMark/>
          </w:tcPr>
          <w:p w14:paraId="699498AB" w14:textId="1ADF4D91" w:rsidR="007E38D3" w:rsidRPr="00254D37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</w:tcPr>
          <w:p w14:paraId="42261CF7" w14:textId="1F375BC9" w:rsidR="007E38D3" w:rsidRPr="00254D37" w:rsidRDefault="007E38D3" w:rsidP="007E38D3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  <w:tc>
          <w:tcPr>
            <w:tcW w:w="506" w:type="pct"/>
          </w:tcPr>
          <w:p w14:paraId="6380CE33" w14:textId="77777777" w:rsidR="007E38D3" w:rsidRPr="00254D37" w:rsidRDefault="007E38D3" w:rsidP="007E38D3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</w:p>
        </w:tc>
      </w:tr>
      <w:tr w:rsidR="007E38D3" w:rsidRPr="00254D37" w14:paraId="132DE08D" w14:textId="5F7378DB" w:rsidTr="00254D37">
        <w:trPr>
          <w:trHeight w:val="3401"/>
        </w:trPr>
        <w:tc>
          <w:tcPr>
            <w:tcW w:w="234" w:type="pct"/>
            <w:noWrap/>
            <w:hideMark/>
          </w:tcPr>
          <w:p w14:paraId="32552166" w14:textId="77777777" w:rsidR="007E38D3" w:rsidRPr="00254D37" w:rsidRDefault="007E38D3" w:rsidP="007E38D3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578" w:type="pct"/>
            <w:vAlign w:val="bottom"/>
            <w:hideMark/>
          </w:tcPr>
          <w:p w14:paraId="13042F8E" w14:textId="77777777" w:rsidR="007E38D3" w:rsidRPr="007E38D3" w:rsidRDefault="007E38D3" w:rsidP="007E38D3">
            <w:pPr>
              <w:rPr>
                <w:rFonts w:ascii="Neo Sans Pro" w:hAnsi="Neo Sans Pro" w:cs="Calibri"/>
                <w:b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7E38D3">
              <w:rPr>
                <w:rFonts w:ascii="Neo Sans Pro" w:hAnsi="Neo Sans Pro" w:cs="Calibri"/>
                <w:b/>
                <w:bCs/>
                <w:color w:val="000000"/>
                <w:kern w:val="2"/>
                <w:sz w:val="20"/>
                <w:szCs w:val="20"/>
                <w14:ligatures w14:val="standardContextual"/>
              </w:rPr>
              <w:t xml:space="preserve">Zestaw zabiegowy (fartuchy, serwety zabiegowe) </w:t>
            </w:r>
          </w:p>
          <w:p w14:paraId="22A125AB" w14:textId="77777777" w:rsidR="007E38D3" w:rsidRPr="007E38D3" w:rsidRDefault="007E38D3" w:rsidP="007E38D3">
            <w:pPr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</w:pPr>
            <w:r w:rsidRPr="007E38D3"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t>Parametry: Zestaw uniwersalny wzmocniony</w:t>
            </w:r>
            <w:r w:rsidRPr="007E38D3"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br/>
              <w:t>1 x Serweta na stół instrumentalny 190 x 150cm wykonana z miękkiej, niebieskiej folii PE o gramaturze minimum 55g/m2. Wzmocnienie z włókniny 75 x 190cm w części środkowej, o gramaturze minimum 80 g/m2. Serweta z naklejką wskazującą kierunek rozwijania</w:t>
            </w:r>
            <w:r w:rsidRPr="007E38D3"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br/>
              <w:t>1 x Serweta na stolik Mayo 145 x 80cm wykonana z miękkiej, niebieskiej folii PE o gramaturze minimum 46g/m2. Wzmocnienie z włókniny 60 x  145cm w części środkowej, o gramaturze minimum 76 g/m2. Składana teleskopowo. Serweta z naklejką wskazującą kierunek rozwijania</w:t>
            </w:r>
            <w:r w:rsidRPr="007E38D3"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br/>
              <w:t xml:space="preserve">1 x Serweta górna 250 x 150cm z laminatu dwuwarstwowego o gramaturze minimum 58g/m2, ze wzmocnieniem 50 x 40cm o gramaturze minimum 60g/m2. Łączna gramatura w obszarze wzmocnienia: minimum 118g/m2. Dwa włókninowe uchwyty na przewody po dwa otwory każdy. Przylepiec 85cm umieszczony na dłuższym boku. Serweta z naklejką informującą o jej położeniu w polu operacyjnym. </w:t>
            </w:r>
            <w:r w:rsidRPr="007E38D3"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br/>
              <w:t xml:space="preserve">1 x Serweta dolna 200 x 175cm z laminatu </w:t>
            </w:r>
            <w:r w:rsidRPr="007E38D3"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lastRenderedPageBreak/>
              <w:t>dwuwarstwowego o gramaturze minimum 58g/m2, ze wzmocnieniem 50 x 40cm o gramaturze minimum 60g/m2. Łączna gramatura w obszarze wzmocnienia: minimum 118g/m2. Dwa włókninowe uchwyty na przewody po dwa otwory każdy. Przylepiec 85cm umieszczony na krótszym boku. Serweta z naklejką informującą o jej położeniu w polu operacyjnym.</w:t>
            </w:r>
            <w:r w:rsidRPr="007E38D3"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br/>
              <w:t>2 x Serweta boczna 90 x 75cm z laminatu dwuwarstwowego o gramaturze minimum 58g/m2, ze wzmocnieniem 50 x 40cm o gramaturze minimum 60g/m2. Łączna gramatura w obszarze wzmocnienia: minimum 118g/m2. Przylepiec umieszczony na dłuższym boku.</w:t>
            </w:r>
            <w:r w:rsidRPr="007E38D3"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br/>
              <w:t xml:space="preserve">2 x Taśma OP 50 x 9cm z niebieskiej włókniny </w:t>
            </w:r>
            <w:proofErr w:type="spellStart"/>
            <w:r w:rsidRPr="007E38D3"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t>Spunlace</w:t>
            </w:r>
            <w:proofErr w:type="spellEnd"/>
            <w:r w:rsidRPr="007E38D3"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t xml:space="preserve"> pokryta hypoalergicznym klejem akrylowym</w:t>
            </w:r>
            <w:r w:rsidRPr="007E38D3"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br/>
              <w:t>4 x Ręcznik medyczny 40 x 30cm wykonany z chłonnej celulozy o gramaturze minimum 55g/m2</w:t>
            </w:r>
            <w:r w:rsidRPr="007E38D3"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br/>
              <w:t>1 x Kieszeń na instrumenty medyczne 1-komorowa</w:t>
            </w:r>
            <w:r w:rsidRPr="007E38D3"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br/>
              <w:t>1 x Fartuch chirurgiczny standard SMMS, rozmiar M</w:t>
            </w:r>
            <w:r w:rsidRPr="007E38D3"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br/>
              <w:t>2 x Fartuch chirurgiczny standard SMMS, rozmiar XL</w:t>
            </w:r>
            <w:r w:rsidRPr="007E38D3"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br/>
              <w:t xml:space="preserve">Zestaw zapakowany jest w jednostkowe opakowanie sterylizacyjne typu </w:t>
            </w:r>
            <w:proofErr w:type="spellStart"/>
            <w:r w:rsidRPr="007E38D3"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t>Tyvek</w:t>
            </w:r>
            <w:proofErr w:type="spellEnd"/>
            <w:r w:rsidRPr="007E38D3"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t xml:space="preserve"> </w:t>
            </w:r>
            <w:proofErr w:type="spellStart"/>
            <w:r w:rsidRPr="007E38D3"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t>headar</w:t>
            </w:r>
            <w:proofErr w:type="spellEnd"/>
            <w:r w:rsidRPr="007E38D3"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t xml:space="preserve"> z </w:t>
            </w:r>
            <w:proofErr w:type="spellStart"/>
            <w:r w:rsidRPr="007E38D3"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t>conajmniej</w:t>
            </w:r>
            <w:proofErr w:type="spellEnd"/>
            <w:r w:rsidRPr="007E38D3"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t xml:space="preserve"> dwoma naklejkami TAG. Sterylizacja tlenkiem etylenu zgodnie z EN ISO 11135. Wymagane podwójne pakowanie: karton wewnętrzny „czysty” oraz kolejno w  karton zewnętrzny transportowy z etykietą o analogicznej treści.</w:t>
            </w:r>
          </w:p>
          <w:p w14:paraId="06EF1A81" w14:textId="1B2EC4C0" w:rsidR="007E38D3" w:rsidRPr="007E38D3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7E38D3">
              <w:rPr>
                <w:rFonts w:ascii="Neo Sans Pro" w:hAnsi="Neo Sans Pro"/>
                <w:kern w:val="2"/>
                <w:sz w:val="20"/>
                <w:szCs w:val="20"/>
                <w14:ligatures w14:val="standardContextual"/>
              </w:rPr>
              <w:t xml:space="preserve">Zamawiający dopuszcza dopakowanie osobno wyszczególnionych w OPZ fartuchów i kieszeni na narzędzia oraz zapakowanie w zestaw z </w:t>
            </w:r>
            <w:r w:rsidRPr="007E38D3">
              <w:rPr>
                <w:rFonts w:ascii="Neo Sans Pro" w:hAnsi="Neo Sans Pro"/>
                <w:kern w:val="2"/>
                <w:sz w:val="20"/>
                <w:szCs w:val="20"/>
                <w14:ligatures w14:val="standardContextual"/>
              </w:rPr>
              <w:lastRenderedPageBreak/>
              <w:t>systemem podwójnego zabezpieczenia tj. wewnętrzna torba foliowa oraz karton zewnętrzny.</w:t>
            </w:r>
            <w:r w:rsidRPr="007E38D3"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br/>
            </w:r>
            <w:r w:rsidRPr="007E38D3">
              <w:rPr>
                <w:rFonts w:ascii="Neo Sans Pro" w:hAnsi="Neo Sans Pro" w:cs="Calibri"/>
                <w:color w:val="000000"/>
                <w:kern w:val="2"/>
                <w:sz w:val="20"/>
                <w:szCs w:val="20"/>
                <w14:ligatures w14:val="standardContextual"/>
              </w:rPr>
              <w:t>Odporność na przenikanie cieczy &gt;100 H2O według EN ISO 811 dla strefy krytycznej i mniej krytycznej wyrobu, wg wymagań standardowych i wysokich normy 13795-1:2019.</w:t>
            </w:r>
            <w:r w:rsidRPr="007E38D3">
              <w:rPr>
                <w:rFonts w:ascii="Neo Sans Pro" w:hAnsi="Neo Sans Pro" w:cs="Calibri"/>
                <w:color w:val="000000"/>
                <w:kern w:val="2"/>
                <w:sz w:val="20"/>
                <w:szCs w:val="20"/>
                <w14:ligatures w14:val="standardContextual"/>
              </w:rPr>
              <w:br/>
            </w:r>
            <w:r w:rsidRPr="007E38D3">
              <w:rPr>
                <w:rFonts w:ascii="Neo Sans Pro" w:hAnsi="Neo Sans Pro"/>
                <w:kern w:val="2"/>
                <w:sz w:val="20"/>
                <w:szCs w:val="20"/>
                <w14:ligatures w14:val="standardContextual"/>
              </w:rPr>
              <w:t>Minimalna</w:t>
            </w:r>
            <w:r w:rsidRPr="007E38D3"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t xml:space="preserve"> z</w:t>
            </w:r>
            <w:r w:rsidRPr="007E38D3">
              <w:rPr>
                <w:rFonts w:ascii="Neo Sans Pro" w:hAnsi="Neo Sans Pro" w:cs="Calibri"/>
                <w:color w:val="000000"/>
                <w:kern w:val="2"/>
                <w:sz w:val="20"/>
                <w:szCs w:val="20"/>
                <w14:ligatures w14:val="standardContextual"/>
              </w:rPr>
              <w:t>dolność absorpcyjna wg ISO 9073-6: 379%</w:t>
            </w:r>
            <w:r w:rsidRPr="007E38D3">
              <w:rPr>
                <w:rFonts w:ascii="Neo Sans Pro" w:hAnsi="Neo Sans Pro" w:cs="Calibri"/>
                <w:color w:val="000000"/>
                <w:kern w:val="2"/>
                <w:sz w:val="20"/>
                <w:szCs w:val="20"/>
                <w14:ligatures w14:val="standardContextual"/>
              </w:rPr>
              <w:br/>
              <w:t xml:space="preserve">Odporność na wypychanie na sucho według EN ISO 13938-1: 296 </w:t>
            </w:r>
            <w:proofErr w:type="spellStart"/>
            <w:r w:rsidRPr="007E38D3">
              <w:rPr>
                <w:rFonts w:ascii="Neo Sans Pro" w:hAnsi="Neo Sans Pro" w:cs="Calibri"/>
                <w:color w:val="000000"/>
                <w:kern w:val="2"/>
                <w:sz w:val="20"/>
                <w:szCs w:val="20"/>
                <w14:ligatures w14:val="standardContextual"/>
              </w:rPr>
              <w:t>kPa</w:t>
            </w:r>
            <w:proofErr w:type="spellEnd"/>
            <w:r w:rsidRPr="007E38D3">
              <w:rPr>
                <w:rFonts w:ascii="Neo Sans Pro" w:hAnsi="Neo Sans Pro" w:cs="Calibri"/>
                <w:color w:val="000000"/>
                <w:kern w:val="2"/>
                <w:sz w:val="20"/>
                <w:szCs w:val="20"/>
                <w14:ligatures w14:val="standardContextual"/>
              </w:rPr>
              <w:t xml:space="preserve"> dla powierzchni krytycznej wyrobu.</w:t>
            </w:r>
            <w:r w:rsidRPr="007E38D3">
              <w:rPr>
                <w:rFonts w:ascii="Neo Sans Pro" w:hAnsi="Neo Sans Pro" w:cs="Calibri"/>
                <w:color w:val="000000"/>
                <w:kern w:val="2"/>
                <w:sz w:val="20"/>
                <w:szCs w:val="20"/>
                <w14:ligatures w14:val="standardContextual"/>
              </w:rPr>
              <w:br/>
              <w:t xml:space="preserve">Odporność na wypychanie na mokro według EN ISO 13938-1: 292 </w:t>
            </w:r>
            <w:proofErr w:type="spellStart"/>
            <w:r w:rsidRPr="007E38D3">
              <w:rPr>
                <w:rFonts w:ascii="Neo Sans Pro" w:hAnsi="Neo Sans Pro" w:cs="Calibri"/>
                <w:color w:val="000000"/>
                <w:kern w:val="2"/>
                <w:sz w:val="20"/>
                <w:szCs w:val="20"/>
                <w14:ligatures w14:val="standardContextual"/>
              </w:rPr>
              <w:t>kPa</w:t>
            </w:r>
            <w:proofErr w:type="spellEnd"/>
            <w:r w:rsidRPr="007E38D3">
              <w:rPr>
                <w:rFonts w:ascii="Neo Sans Pro" w:hAnsi="Neo Sans Pro" w:cs="Calibri"/>
                <w:color w:val="000000"/>
                <w:kern w:val="2"/>
                <w:sz w:val="20"/>
                <w:szCs w:val="20"/>
                <w14:ligatures w14:val="standardContextual"/>
              </w:rPr>
              <w:t xml:space="preserve"> dla powierzchni krytycznej wyrobu.</w:t>
            </w:r>
            <w:r w:rsidRPr="007E38D3">
              <w:rPr>
                <w:rFonts w:ascii="Neo Sans Pro" w:hAnsi="Neo Sans Pro" w:cs="Calibri"/>
                <w:color w:val="000000"/>
                <w:kern w:val="2"/>
                <w:sz w:val="20"/>
                <w:szCs w:val="20"/>
                <w14:ligatures w14:val="standardContextual"/>
              </w:rPr>
              <w:br/>
              <w:t>Wytrzymałość na rozciągnie na sucho według EN 29073-3: 157 N.</w:t>
            </w:r>
            <w:r w:rsidRPr="007E38D3">
              <w:rPr>
                <w:rFonts w:ascii="Neo Sans Pro" w:hAnsi="Neo Sans Pro" w:cs="Calibri"/>
                <w:color w:val="000000"/>
                <w:kern w:val="2"/>
                <w:sz w:val="20"/>
                <w:szCs w:val="20"/>
                <w14:ligatures w14:val="standardContextual"/>
              </w:rPr>
              <w:br/>
              <w:t>Wytrzymałość na rozciągnie na mokro według EN 29073-3: długość = 150 N.</w:t>
            </w:r>
            <w:r w:rsidRPr="007E38D3">
              <w:rPr>
                <w:rFonts w:ascii="Neo Sans Pro" w:hAnsi="Neo Sans Pro" w:cs="Calibri"/>
                <w:color w:val="000000"/>
                <w:kern w:val="2"/>
                <w:sz w:val="20"/>
                <w:szCs w:val="20"/>
                <w14:ligatures w14:val="standardContextual"/>
              </w:rPr>
              <w:br/>
              <w:t>Brak zawartości lateksu.</w:t>
            </w:r>
          </w:p>
        </w:tc>
        <w:tc>
          <w:tcPr>
            <w:tcW w:w="497" w:type="pct"/>
          </w:tcPr>
          <w:p w14:paraId="666B1441" w14:textId="77777777" w:rsidR="007E38D3" w:rsidRPr="00254D37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</w:p>
        </w:tc>
        <w:tc>
          <w:tcPr>
            <w:tcW w:w="1754" w:type="pct"/>
            <w:noWrap/>
            <w:vAlign w:val="bottom"/>
            <w:hideMark/>
          </w:tcPr>
          <w:p w14:paraId="1DD86F2D" w14:textId="7E7EED85" w:rsidR="007E38D3" w:rsidRPr="00254D37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</w:tcPr>
          <w:p w14:paraId="574D32BD" w14:textId="507692CB" w:rsidR="007E38D3" w:rsidRPr="00254D37" w:rsidRDefault="007E38D3" w:rsidP="007E38D3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  <w:tc>
          <w:tcPr>
            <w:tcW w:w="506" w:type="pct"/>
          </w:tcPr>
          <w:p w14:paraId="6BF04CD6" w14:textId="2F5E3787" w:rsidR="007E38D3" w:rsidRPr="00254D37" w:rsidRDefault="007E38D3" w:rsidP="007E38D3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</w:p>
        </w:tc>
      </w:tr>
      <w:tr w:rsidR="007E38D3" w:rsidRPr="00254D37" w14:paraId="133A2A7E" w14:textId="7CC0A16E" w:rsidTr="00254D37">
        <w:trPr>
          <w:trHeight w:val="872"/>
        </w:trPr>
        <w:tc>
          <w:tcPr>
            <w:tcW w:w="234" w:type="pct"/>
            <w:noWrap/>
            <w:hideMark/>
          </w:tcPr>
          <w:p w14:paraId="620C3479" w14:textId="77777777" w:rsidR="007E38D3" w:rsidRPr="00254D37" w:rsidRDefault="007E38D3" w:rsidP="007E38D3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lastRenderedPageBreak/>
              <w:t>7.</w:t>
            </w:r>
          </w:p>
        </w:tc>
        <w:tc>
          <w:tcPr>
            <w:tcW w:w="1578" w:type="pct"/>
            <w:vAlign w:val="bottom"/>
            <w:hideMark/>
          </w:tcPr>
          <w:p w14:paraId="6780ED37" w14:textId="77777777" w:rsidR="007E38D3" w:rsidRPr="007E38D3" w:rsidRDefault="007E38D3" w:rsidP="007E38D3">
            <w:pPr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7E38D3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 xml:space="preserve">Rolka </w:t>
            </w:r>
            <w:proofErr w:type="spellStart"/>
            <w:r w:rsidRPr="007E38D3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flizelionowa</w:t>
            </w:r>
            <w:proofErr w:type="spellEnd"/>
            <w:r w:rsidRPr="007E38D3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8D3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podfoliowana</w:t>
            </w:r>
            <w:proofErr w:type="spellEnd"/>
            <w:r w:rsidRPr="007E38D3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0945E917" w14:textId="5819425A" w:rsidR="007E38D3" w:rsidRPr="007E38D3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t xml:space="preserve">Parametry: Rolki flizelinowe </w:t>
            </w:r>
            <w:proofErr w:type="spellStart"/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t>podfoliowane</w:t>
            </w:r>
            <w:proofErr w:type="spellEnd"/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t xml:space="preserve"> szerokość 50cm (+/- 2cm) - długość minimum 40m (+/- 2cm)</w:t>
            </w:r>
          </w:p>
        </w:tc>
        <w:tc>
          <w:tcPr>
            <w:tcW w:w="497" w:type="pct"/>
          </w:tcPr>
          <w:p w14:paraId="346AD696" w14:textId="77777777" w:rsidR="007E38D3" w:rsidRPr="00254D37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</w:p>
        </w:tc>
        <w:tc>
          <w:tcPr>
            <w:tcW w:w="1754" w:type="pct"/>
            <w:noWrap/>
            <w:vAlign w:val="bottom"/>
            <w:hideMark/>
          </w:tcPr>
          <w:p w14:paraId="5A0BD6BE" w14:textId="34F4F514" w:rsidR="007E38D3" w:rsidRPr="00254D37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</w:tcPr>
          <w:p w14:paraId="6FAA0112" w14:textId="0B23CF23" w:rsidR="007E38D3" w:rsidRPr="00254D37" w:rsidRDefault="007E38D3" w:rsidP="007E38D3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  <w:tc>
          <w:tcPr>
            <w:tcW w:w="506" w:type="pct"/>
          </w:tcPr>
          <w:p w14:paraId="04FDE430" w14:textId="3FE70A97" w:rsidR="007E38D3" w:rsidRPr="00254D37" w:rsidRDefault="007E38D3" w:rsidP="007E38D3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</w:p>
        </w:tc>
      </w:tr>
      <w:tr w:rsidR="007E38D3" w:rsidRPr="00254D37" w14:paraId="4C84B652" w14:textId="1B27B638" w:rsidTr="00254D37">
        <w:trPr>
          <w:trHeight w:val="544"/>
        </w:trPr>
        <w:tc>
          <w:tcPr>
            <w:tcW w:w="234" w:type="pct"/>
            <w:noWrap/>
            <w:hideMark/>
          </w:tcPr>
          <w:p w14:paraId="397CD3BA" w14:textId="77777777" w:rsidR="007E38D3" w:rsidRPr="00254D37" w:rsidRDefault="007E38D3" w:rsidP="007E38D3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8.</w:t>
            </w:r>
          </w:p>
        </w:tc>
        <w:tc>
          <w:tcPr>
            <w:tcW w:w="1578" w:type="pct"/>
            <w:vAlign w:val="bottom"/>
            <w:hideMark/>
          </w:tcPr>
          <w:p w14:paraId="3E10CD03" w14:textId="77777777" w:rsidR="007E38D3" w:rsidRPr="007E38D3" w:rsidRDefault="007E38D3" w:rsidP="007E38D3">
            <w:pPr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7E38D3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 xml:space="preserve">Kaczka jednorazowa celulozowa </w:t>
            </w:r>
          </w:p>
          <w:p w14:paraId="04D36A01" w14:textId="2595C7CE" w:rsidR="007E38D3" w:rsidRPr="007E38D3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t>Parametry: kaczki jednorazowe celulozowe  na mocz wykonane z celulozy (masy papierowej), przeznaczone dla osób obłożnie chorych i unieruchomionych, które ułatwiają wykonywanie czynności fizjologicznych w pozycji leżącej</w:t>
            </w:r>
          </w:p>
        </w:tc>
        <w:tc>
          <w:tcPr>
            <w:tcW w:w="497" w:type="pct"/>
          </w:tcPr>
          <w:p w14:paraId="62F74A36" w14:textId="77777777" w:rsidR="007E38D3" w:rsidRPr="00254D37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</w:p>
        </w:tc>
        <w:tc>
          <w:tcPr>
            <w:tcW w:w="1754" w:type="pct"/>
            <w:noWrap/>
            <w:vAlign w:val="bottom"/>
            <w:hideMark/>
          </w:tcPr>
          <w:p w14:paraId="3D965D43" w14:textId="01B6F590" w:rsidR="007E38D3" w:rsidRPr="00254D37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6A6A6" w:themeFill="background1" w:themeFillShade="A6"/>
          </w:tcPr>
          <w:p w14:paraId="317569E0" w14:textId="4627ABF0" w:rsidR="007E38D3" w:rsidRPr="00254D37" w:rsidRDefault="007E38D3" w:rsidP="007E38D3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/>
                <w:sz w:val="20"/>
                <w:szCs w:val="20"/>
              </w:rPr>
              <w:t>brak</w:t>
            </w:r>
          </w:p>
        </w:tc>
        <w:tc>
          <w:tcPr>
            <w:tcW w:w="506" w:type="pct"/>
            <w:shd w:val="clear" w:color="auto" w:fill="A6A6A6" w:themeFill="background1" w:themeFillShade="A6"/>
          </w:tcPr>
          <w:p w14:paraId="5D863F55" w14:textId="1D8E07B8" w:rsidR="007E38D3" w:rsidRPr="00254D37" w:rsidRDefault="007E38D3" w:rsidP="007E38D3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</w:p>
        </w:tc>
      </w:tr>
      <w:tr w:rsidR="007E38D3" w:rsidRPr="00254D37" w14:paraId="2FB9D645" w14:textId="02389A8A" w:rsidTr="00254D37">
        <w:trPr>
          <w:trHeight w:val="544"/>
        </w:trPr>
        <w:tc>
          <w:tcPr>
            <w:tcW w:w="234" w:type="pct"/>
            <w:noWrap/>
            <w:hideMark/>
          </w:tcPr>
          <w:p w14:paraId="1A533F9C" w14:textId="77777777" w:rsidR="007E38D3" w:rsidRPr="00254D37" w:rsidRDefault="007E38D3" w:rsidP="007E38D3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9.</w:t>
            </w:r>
          </w:p>
        </w:tc>
        <w:tc>
          <w:tcPr>
            <w:tcW w:w="1578" w:type="pct"/>
            <w:vAlign w:val="bottom"/>
            <w:hideMark/>
          </w:tcPr>
          <w:p w14:paraId="3E8BE125" w14:textId="77777777" w:rsidR="007E38D3" w:rsidRPr="007E38D3" w:rsidRDefault="007E38D3" w:rsidP="007E38D3">
            <w:pPr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7E38D3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 xml:space="preserve">Basen jednorazowy celulozowy </w:t>
            </w:r>
          </w:p>
          <w:p w14:paraId="06BBF2A8" w14:textId="17492C40" w:rsidR="007E38D3" w:rsidRPr="007E38D3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t xml:space="preserve">Parametry: baseny jednorazowe celulozowe  na mocz wykonane z celulozy (masy papierowej), przeznaczone dla osób obłożnie chorych i unieruchomionych, które ułatwiają </w:t>
            </w:r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lastRenderedPageBreak/>
              <w:t>wykonywanie czynności fizjologicznych w pozycji leżącej</w:t>
            </w:r>
          </w:p>
        </w:tc>
        <w:tc>
          <w:tcPr>
            <w:tcW w:w="497" w:type="pct"/>
          </w:tcPr>
          <w:p w14:paraId="0AA9C868" w14:textId="77777777" w:rsidR="007E38D3" w:rsidRPr="00254D37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</w:p>
        </w:tc>
        <w:tc>
          <w:tcPr>
            <w:tcW w:w="1754" w:type="pct"/>
            <w:noWrap/>
            <w:vAlign w:val="bottom"/>
            <w:hideMark/>
          </w:tcPr>
          <w:p w14:paraId="7358C63C" w14:textId="43E6DC9A" w:rsidR="007E38D3" w:rsidRPr="00254D37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</w:tcPr>
          <w:p w14:paraId="35BFAB3C" w14:textId="3B372A7F" w:rsidR="007E38D3" w:rsidRPr="00254D37" w:rsidRDefault="007E38D3" w:rsidP="007E38D3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  <w:tc>
          <w:tcPr>
            <w:tcW w:w="506" w:type="pct"/>
          </w:tcPr>
          <w:p w14:paraId="508D60DF" w14:textId="3B62AD3F" w:rsidR="007E38D3" w:rsidRPr="00254D37" w:rsidRDefault="007E38D3" w:rsidP="007E38D3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</w:p>
        </w:tc>
      </w:tr>
      <w:tr w:rsidR="007E38D3" w:rsidRPr="00254D37" w14:paraId="662A51E4" w14:textId="5ACA2274" w:rsidTr="00254D37">
        <w:trPr>
          <w:trHeight w:val="272"/>
        </w:trPr>
        <w:tc>
          <w:tcPr>
            <w:tcW w:w="234" w:type="pct"/>
            <w:noWrap/>
            <w:hideMark/>
          </w:tcPr>
          <w:p w14:paraId="075DF341" w14:textId="77777777" w:rsidR="007E38D3" w:rsidRPr="00254D37" w:rsidRDefault="007E38D3" w:rsidP="007E38D3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1578" w:type="pct"/>
            <w:vAlign w:val="bottom"/>
            <w:hideMark/>
          </w:tcPr>
          <w:p w14:paraId="5BCDD9F6" w14:textId="77777777" w:rsidR="007E38D3" w:rsidRPr="007E38D3" w:rsidRDefault="007E38D3" w:rsidP="007E38D3">
            <w:pPr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7E38D3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 xml:space="preserve">Zestaw do toalety jamy ustnej dla pacjentów </w:t>
            </w:r>
          </w:p>
          <w:p w14:paraId="3A49C474" w14:textId="032F91FB" w:rsidR="007E38D3" w:rsidRPr="007E38D3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t xml:space="preserve">Parametry: zestawy do toalety jamy ustnej pacjentów zawierający szczoteczkę do zębów z możliwością odsysania, aplikator gąbkowy do nawilżania, roztwór 0,12% </w:t>
            </w:r>
            <w:proofErr w:type="spellStart"/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t>chlorheksydyny</w:t>
            </w:r>
            <w:proofErr w:type="spellEnd"/>
          </w:p>
        </w:tc>
        <w:tc>
          <w:tcPr>
            <w:tcW w:w="497" w:type="pct"/>
          </w:tcPr>
          <w:p w14:paraId="1520FA0F" w14:textId="77777777" w:rsidR="007E38D3" w:rsidRPr="00254D37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</w:p>
        </w:tc>
        <w:tc>
          <w:tcPr>
            <w:tcW w:w="1754" w:type="pct"/>
            <w:noWrap/>
            <w:vAlign w:val="bottom"/>
            <w:hideMark/>
          </w:tcPr>
          <w:p w14:paraId="3B0266B0" w14:textId="2E79E3B2" w:rsidR="007E38D3" w:rsidRPr="00254D37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</w:tcPr>
          <w:p w14:paraId="7AD17BCE" w14:textId="62FA8006" w:rsidR="007E38D3" w:rsidRPr="00254D37" w:rsidRDefault="007E38D3" w:rsidP="007E38D3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  <w:tc>
          <w:tcPr>
            <w:tcW w:w="506" w:type="pct"/>
          </w:tcPr>
          <w:p w14:paraId="1798AC03" w14:textId="539D2260" w:rsidR="007E38D3" w:rsidRPr="00254D37" w:rsidRDefault="007E38D3" w:rsidP="007E38D3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</w:p>
        </w:tc>
      </w:tr>
      <w:tr w:rsidR="007E38D3" w:rsidRPr="00254D37" w14:paraId="0EEB9772" w14:textId="570BA9D5" w:rsidTr="007E38D3">
        <w:trPr>
          <w:trHeight w:val="199"/>
        </w:trPr>
        <w:tc>
          <w:tcPr>
            <w:tcW w:w="234" w:type="pct"/>
            <w:noWrap/>
            <w:hideMark/>
          </w:tcPr>
          <w:p w14:paraId="00947D83" w14:textId="77777777" w:rsidR="007E38D3" w:rsidRPr="00254D37" w:rsidRDefault="007E38D3" w:rsidP="007E38D3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1578" w:type="pct"/>
            <w:vAlign w:val="bottom"/>
            <w:hideMark/>
          </w:tcPr>
          <w:p w14:paraId="139FD363" w14:textId="77777777" w:rsidR="007E38D3" w:rsidRPr="007E38D3" w:rsidRDefault="007E38D3" w:rsidP="007E38D3">
            <w:pPr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7E38D3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Koc termiczny</w:t>
            </w:r>
          </w:p>
          <w:p w14:paraId="5B9FAA5C" w14:textId="757D4950" w:rsidR="007E38D3" w:rsidRPr="007E38D3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7E38D3">
              <w:rPr>
                <w:rFonts w:ascii="Neo Sans Pro" w:hAnsi="Neo Sans Pro" w:cs="Calibri"/>
                <w:color w:val="000000"/>
                <w:sz w:val="20"/>
                <w:szCs w:val="20"/>
              </w:rPr>
              <w:t>Parametry: koc termiczny: wymiary 160 X 210  folia termiczna – koc termiczny. wykonany z cienkiej metalicznej folii poliestrowej. ma zastosowanie w sytuacji wymagającej zapobieganie przed wychłodzeniem lub przegrzaniem organizmu pacjenta. jest wyposażony w oznaczenia kolorystyczne – złote i srebrne</w:t>
            </w:r>
          </w:p>
        </w:tc>
        <w:tc>
          <w:tcPr>
            <w:tcW w:w="497" w:type="pct"/>
          </w:tcPr>
          <w:p w14:paraId="1F7BCD31" w14:textId="77777777" w:rsidR="007E38D3" w:rsidRPr="00254D37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</w:p>
        </w:tc>
        <w:tc>
          <w:tcPr>
            <w:tcW w:w="1754" w:type="pct"/>
            <w:noWrap/>
            <w:vAlign w:val="bottom"/>
            <w:hideMark/>
          </w:tcPr>
          <w:p w14:paraId="175765DD" w14:textId="2D25D57C" w:rsidR="007E38D3" w:rsidRPr="00254D37" w:rsidRDefault="007E38D3" w:rsidP="007E38D3">
            <w:pPr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7F7F7F" w:themeFill="text1" w:themeFillTint="80"/>
          </w:tcPr>
          <w:p w14:paraId="54B211CC" w14:textId="1A973837" w:rsidR="007E38D3" w:rsidRPr="00254D37" w:rsidRDefault="007E38D3" w:rsidP="007E38D3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54D37">
              <w:rPr>
                <w:rFonts w:ascii="Neo Sans Pro" w:hAnsi="Neo Sans Pro" w:cs="Calibri"/>
                <w:color w:val="000000"/>
                <w:sz w:val="20"/>
                <w:szCs w:val="20"/>
              </w:rPr>
              <w:t>brak</w:t>
            </w:r>
          </w:p>
        </w:tc>
        <w:tc>
          <w:tcPr>
            <w:tcW w:w="506" w:type="pct"/>
            <w:shd w:val="clear" w:color="auto" w:fill="7F7F7F" w:themeFill="text1" w:themeFillTint="80"/>
          </w:tcPr>
          <w:p w14:paraId="757F39CD" w14:textId="4E3CAA92" w:rsidR="007E38D3" w:rsidRPr="00254D37" w:rsidRDefault="007E38D3" w:rsidP="007E38D3">
            <w:pPr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</w:p>
        </w:tc>
      </w:tr>
    </w:tbl>
    <w:p w14:paraId="7F1DA0D0" w14:textId="77777777" w:rsidR="005808DF" w:rsidRPr="00874107" w:rsidRDefault="005808DF" w:rsidP="005808DF">
      <w:pPr>
        <w:rPr>
          <w:rFonts w:ascii="Neo Sans Pro" w:hAnsi="Neo Sans Pro"/>
          <w:color w:val="000000"/>
          <w:sz w:val="18"/>
          <w:szCs w:val="18"/>
        </w:rPr>
      </w:pPr>
    </w:p>
    <w:p w14:paraId="7C3983FD" w14:textId="77777777" w:rsidR="00EF1C4F" w:rsidRDefault="00EF1C4F" w:rsidP="00EF1C4F">
      <w:pPr>
        <w:pStyle w:val="Akapitzlist"/>
        <w:ind w:left="0"/>
        <w:jc w:val="both"/>
        <w:rPr>
          <w:rFonts w:ascii="Neo Sans Pro" w:eastAsia="Calibri" w:hAnsi="Neo Sans Pro" w:cs="Calibri"/>
          <w:bCs/>
          <w:i/>
          <w:iCs/>
          <w:sz w:val="20"/>
          <w:szCs w:val="20"/>
          <w:lang w:eastAsia="en-US"/>
        </w:rPr>
      </w:pPr>
    </w:p>
    <w:p w14:paraId="70E99A0C" w14:textId="3A2017B0" w:rsidR="00EF1C4F" w:rsidRPr="00EF1C4F" w:rsidRDefault="00EF1C4F" w:rsidP="00EF1C4F">
      <w:pPr>
        <w:pStyle w:val="Akapitzlist"/>
        <w:ind w:left="0"/>
        <w:jc w:val="both"/>
        <w:rPr>
          <w:rFonts w:ascii="Neo Sans Pro" w:eastAsia="Calibri" w:hAnsi="Neo Sans Pro" w:cs="Calibri"/>
          <w:bCs/>
          <w:i/>
          <w:iCs/>
          <w:sz w:val="20"/>
          <w:szCs w:val="20"/>
          <w:lang w:eastAsia="en-US"/>
        </w:rPr>
      </w:pPr>
      <w:r w:rsidRPr="00EF1C4F">
        <w:rPr>
          <w:rFonts w:ascii="Neo Sans Pro" w:eastAsia="Calibri" w:hAnsi="Neo Sans Pro" w:cs="Calibri"/>
          <w:bCs/>
          <w:i/>
          <w:iCs/>
          <w:sz w:val="20"/>
          <w:szCs w:val="20"/>
          <w:lang w:eastAsia="en-US"/>
        </w:rPr>
        <w:t>Oświadczamy, że oferowane produkty</w:t>
      </w:r>
      <w:r>
        <w:rPr>
          <w:rFonts w:ascii="Neo Sans Pro" w:eastAsia="Calibri" w:hAnsi="Neo Sans Pro" w:cs="Calibri"/>
          <w:bCs/>
          <w:i/>
          <w:iCs/>
          <w:sz w:val="20"/>
          <w:szCs w:val="20"/>
          <w:lang w:eastAsia="en-US"/>
        </w:rPr>
        <w:t xml:space="preserve"> </w:t>
      </w:r>
      <w:r w:rsidRPr="00EF1C4F">
        <w:rPr>
          <w:rFonts w:ascii="Neo Sans Pro" w:eastAsia="Calibri" w:hAnsi="Neo Sans Pro" w:cs="Calibri"/>
          <w:bCs/>
          <w:i/>
          <w:iCs/>
          <w:sz w:val="20"/>
          <w:szCs w:val="20"/>
          <w:lang w:eastAsia="en-US"/>
        </w:rPr>
        <w:t>(o ile ich dotyczy)  są wyrobami medycznymi, posiadającymi aktualne dopuszczenia do obrotu i używania zgodnie z ustawą o wyrobach medycznych z dnia 7 kwietnia 2022 r. (</w:t>
      </w:r>
      <w:proofErr w:type="spellStart"/>
      <w:r w:rsidRPr="00EF1C4F">
        <w:rPr>
          <w:rFonts w:ascii="Neo Sans Pro" w:eastAsia="Calibri" w:hAnsi="Neo Sans Pro" w:cs="Calibri"/>
          <w:bCs/>
          <w:i/>
          <w:iCs/>
          <w:sz w:val="20"/>
          <w:szCs w:val="20"/>
          <w:lang w:eastAsia="en-US"/>
        </w:rPr>
        <w:t>t.j</w:t>
      </w:r>
      <w:proofErr w:type="spellEnd"/>
      <w:r w:rsidRPr="00EF1C4F">
        <w:rPr>
          <w:rFonts w:ascii="Neo Sans Pro" w:eastAsia="Calibri" w:hAnsi="Neo Sans Pro" w:cs="Calibri"/>
          <w:bCs/>
          <w:i/>
          <w:iCs/>
          <w:sz w:val="20"/>
          <w:szCs w:val="20"/>
          <w:lang w:eastAsia="en-US"/>
        </w:rPr>
        <w:t>. Dz.U. z 2024 r. poz. 1620).</w:t>
      </w:r>
    </w:p>
    <w:p w14:paraId="4CC7A16A" w14:textId="77777777" w:rsidR="00EF1C4F" w:rsidRDefault="00EF1C4F" w:rsidP="00EF1C4F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21883E72" w14:textId="77777777" w:rsidR="00EF1C4F" w:rsidRPr="00EF1C4F" w:rsidRDefault="00EF1C4F" w:rsidP="00EF1C4F">
      <w:pPr>
        <w:jc w:val="right"/>
        <w:rPr>
          <w:rFonts w:ascii="Neo Sans Pro" w:hAnsi="Neo Sans Pro"/>
          <w:b/>
          <w:bCs/>
          <w:color w:val="000000"/>
          <w:sz w:val="22"/>
          <w:szCs w:val="22"/>
        </w:rPr>
      </w:pPr>
    </w:p>
    <w:p w14:paraId="02D05437" w14:textId="77777777" w:rsidR="00EF1C4F" w:rsidRPr="00EF1C4F" w:rsidRDefault="00EF1C4F" w:rsidP="00EF1C4F">
      <w:pPr>
        <w:tabs>
          <w:tab w:val="left" w:pos="3990"/>
          <w:tab w:val="right" w:pos="14004"/>
        </w:tabs>
        <w:rPr>
          <w:rFonts w:ascii="Neo Sans Pro" w:hAnsi="Neo Sans Pro"/>
          <w:sz w:val="22"/>
          <w:szCs w:val="22"/>
        </w:rPr>
      </w:pPr>
      <w:r w:rsidRPr="00EF1C4F">
        <w:rPr>
          <w:rFonts w:ascii="Neo Sans Pro" w:hAnsi="Neo Sans Pro"/>
          <w:sz w:val="22"/>
          <w:szCs w:val="22"/>
        </w:rPr>
        <w:t xml:space="preserve">…………….………….……… dnia ……………………                                                                                                                                          </w:t>
      </w:r>
    </w:p>
    <w:p w14:paraId="0D3B6952" w14:textId="77777777" w:rsidR="00EF1C4F" w:rsidRPr="00EF1C4F" w:rsidRDefault="00EF1C4F" w:rsidP="00EF1C4F">
      <w:pPr>
        <w:tabs>
          <w:tab w:val="left" w:pos="3990"/>
          <w:tab w:val="right" w:pos="14004"/>
        </w:tabs>
        <w:jc w:val="right"/>
        <w:rPr>
          <w:rFonts w:ascii="Neo Sans Pro" w:hAnsi="Neo Sans Pro"/>
          <w:sz w:val="22"/>
          <w:szCs w:val="22"/>
        </w:rPr>
      </w:pPr>
      <w:r w:rsidRPr="00EF1C4F">
        <w:rPr>
          <w:rFonts w:ascii="Neo Sans Pro" w:hAnsi="Neo Sans Pro"/>
          <w:sz w:val="22"/>
          <w:szCs w:val="22"/>
        </w:rPr>
        <w:t>………………………………………………...……………</w:t>
      </w:r>
    </w:p>
    <w:p w14:paraId="44B04A52" w14:textId="4B3B974D" w:rsidR="00EF1C4F" w:rsidRPr="007757DA" w:rsidRDefault="00EF1C4F" w:rsidP="007757DA">
      <w:pPr>
        <w:widowControl w:val="0"/>
        <w:tabs>
          <w:tab w:val="left" w:pos="3164"/>
        </w:tabs>
        <w:suppressAutoHyphens/>
        <w:autoSpaceDN w:val="0"/>
        <w:jc w:val="right"/>
        <w:textAlignment w:val="baseline"/>
        <w:rPr>
          <w:rFonts w:ascii="Neo Sans Pro" w:hAnsi="Neo Sans Pro"/>
          <w:sz w:val="22"/>
          <w:szCs w:val="22"/>
        </w:rPr>
        <w:sectPr w:rsidR="00EF1C4F" w:rsidRPr="007757DA" w:rsidSect="00EF1C4F">
          <w:pgSz w:w="16838" w:h="11906" w:orient="landscape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EF1C4F">
        <w:rPr>
          <w:rFonts w:ascii="Neo Sans Pro" w:hAnsi="Neo Sans Pro"/>
          <w:sz w:val="22"/>
          <w:szCs w:val="22"/>
        </w:rPr>
        <w:t>podpis Wykonawcy/Wykonawcó</w:t>
      </w:r>
      <w:r w:rsidR="00A666B2">
        <w:rPr>
          <w:rFonts w:ascii="Neo Sans Pro" w:hAnsi="Neo Sans Pro"/>
          <w:sz w:val="22"/>
          <w:szCs w:val="22"/>
        </w:rPr>
        <w:t>w</w:t>
      </w:r>
    </w:p>
    <w:p w14:paraId="41CEECA4" w14:textId="77777777" w:rsidR="002A6F97" w:rsidRDefault="002A6F97" w:rsidP="00A666B2"/>
    <w:sectPr w:rsidR="002A6F97" w:rsidSect="005808DF"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eo Sans Pro">
    <w:panose1 w:val="020B0504030504040204"/>
    <w:charset w:val="00"/>
    <w:family w:val="swiss"/>
    <w:notTrueType/>
    <w:pitch w:val="variable"/>
    <w:sig w:usb0="A00000AF" w:usb1="5000205B" w:usb2="00000000" w:usb3="00000000" w:csb0="0000009B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D801D3"/>
    <w:multiLevelType w:val="multilevel"/>
    <w:tmpl w:val="693ECD6E"/>
    <w:lvl w:ilvl="0">
      <w:start w:val="3"/>
      <w:numFmt w:val="decimal"/>
      <w:pStyle w:val="wypunktowanie1"/>
      <w:lvlText w:val="%1."/>
      <w:lvlJc w:val="left"/>
      <w:pPr>
        <w:ind w:left="360" w:hanging="360"/>
      </w:pPr>
      <w:rPr>
        <w:rFonts w:ascii="Neo Sans Pro" w:hAnsi="Neo Sans Pro" w:hint="default"/>
        <w:b/>
        <w:bCs/>
      </w:rPr>
    </w:lvl>
    <w:lvl w:ilvl="1">
      <w:start w:val="2"/>
      <w:numFmt w:val="decimal"/>
      <w:pStyle w:val="wypunktowanie2"/>
      <w:isLgl/>
      <w:lvlText w:val="%1.%2."/>
      <w:lvlJc w:val="left"/>
      <w:pPr>
        <w:ind w:left="0" w:firstLine="0"/>
      </w:pPr>
      <w:rPr>
        <w:rFonts w:ascii="Neo Sans Pro" w:hAnsi="Neo Sans Pro" w:hint="default"/>
        <w:b/>
        <w:bCs/>
        <w:i w:val="0"/>
        <w:iCs/>
        <w:color w:val="000000" w:themeColor="text1"/>
      </w:rPr>
    </w:lvl>
    <w:lvl w:ilvl="2">
      <w:start w:val="3"/>
      <w:numFmt w:val="decimal"/>
      <w:isLgl/>
      <w:lvlText w:val="%1.%2.%3."/>
      <w:lvlJc w:val="left"/>
      <w:pPr>
        <w:ind w:left="730" w:hanging="7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0" w:hanging="7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74546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8DF"/>
    <w:rsid w:val="000B33BA"/>
    <w:rsid w:val="00131032"/>
    <w:rsid w:val="00173383"/>
    <w:rsid w:val="0017776A"/>
    <w:rsid w:val="001D732B"/>
    <w:rsid w:val="00254D37"/>
    <w:rsid w:val="002A6F97"/>
    <w:rsid w:val="00367D5E"/>
    <w:rsid w:val="003804B0"/>
    <w:rsid w:val="00423965"/>
    <w:rsid w:val="004350BF"/>
    <w:rsid w:val="004B31E0"/>
    <w:rsid w:val="004C6B9C"/>
    <w:rsid w:val="005079AD"/>
    <w:rsid w:val="0054245B"/>
    <w:rsid w:val="00564D75"/>
    <w:rsid w:val="005808DF"/>
    <w:rsid w:val="0064125B"/>
    <w:rsid w:val="006F4CAA"/>
    <w:rsid w:val="00704E43"/>
    <w:rsid w:val="00710E63"/>
    <w:rsid w:val="007176BF"/>
    <w:rsid w:val="00727D78"/>
    <w:rsid w:val="007757DA"/>
    <w:rsid w:val="007E38D3"/>
    <w:rsid w:val="00967CA2"/>
    <w:rsid w:val="00A60E44"/>
    <w:rsid w:val="00A63E13"/>
    <w:rsid w:val="00A666B2"/>
    <w:rsid w:val="00AC1068"/>
    <w:rsid w:val="00AE50A6"/>
    <w:rsid w:val="00AF009E"/>
    <w:rsid w:val="00C028AC"/>
    <w:rsid w:val="00CB455F"/>
    <w:rsid w:val="00CF3B4E"/>
    <w:rsid w:val="00D57241"/>
    <w:rsid w:val="00DA5F0C"/>
    <w:rsid w:val="00EF1C4F"/>
    <w:rsid w:val="00FC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89CF5"/>
  <w15:chartTrackingRefBased/>
  <w15:docId w15:val="{FCFF9766-B7E8-426A-88BE-D7A7E346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08DF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808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808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808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808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808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808D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808D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808D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808D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08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808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808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808D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808D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808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808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808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808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808D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808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808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808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808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808DF"/>
    <w:rPr>
      <w:i/>
      <w:iCs/>
      <w:color w:val="404040" w:themeColor="text1" w:themeTint="BF"/>
    </w:rPr>
  </w:style>
  <w:style w:type="paragraph" w:styleId="Akapitzlist">
    <w:name w:val="List Paragraph"/>
    <w:aliases w:val="sw tekst,L1,Numerowanie,List Paragraph,Akapit z listą BS,Kolorowa lista — akcent 11,Bulleted list,lp1,Preambuła,Colorful Shading - Accent 31,Light List - Accent 51,Akapit z listą5,CW_Lista,Akapit z listą31,Wypunktowanie,Normal2,Lista num"/>
    <w:basedOn w:val="Normalny"/>
    <w:link w:val="AkapitzlistZnak"/>
    <w:uiPriority w:val="99"/>
    <w:qFormat/>
    <w:rsid w:val="005808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808D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08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08D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808DF"/>
    <w:rPr>
      <w:b/>
      <w:bCs/>
      <w:smallCaps/>
      <w:color w:val="2F5496" w:themeColor="accent1" w:themeShade="BF"/>
      <w:spacing w:val="5"/>
    </w:rPr>
  </w:style>
  <w:style w:type="paragraph" w:customStyle="1" w:styleId="wypunktowanie1">
    <w:name w:val="wypunktowanie 1"/>
    <w:basedOn w:val="Normalny"/>
    <w:link w:val="wypunktowanie1Znak"/>
    <w:uiPriority w:val="99"/>
    <w:rsid w:val="005808DF"/>
    <w:pPr>
      <w:numPr>
        <w:numId w:val="1"/>
      </w:numPr>
      <w:tabs>
        <w:tab w:val="left" w:pos="181"/>
      </w:tabs>
      <w:autoSpaceDE w:val="0"/>
      <w:autoSpaceDN w:val="0"/>
      <w:adjustRightInd w:val="0"/>
      <w:jc w:val="both"/>
    </w:pPr>
    <w:rPr>
      <w:rFonts w:ascii="Tahoma" w:eastAsiaTheme="minorEastAsia" w:hAnsi="Tahoma" w:cstheme="minorBidi"/>
      <w:sz w:val="22"/>
      <w:szCs w:val="22"/>
    </w:rPr>
  </w:style>
  <w:style w:type="character" w:customStyle="1" w:styleId="wypunktowanie1Znak">
    <w:name w:val="wypunktowanie 1 Znak"/>
    <w:link w:val="wypunktowanie1"/>
    <w:uiPriority w:val="99"/>
    <w:locked/>
    <w:rsid w:val="005808DF"/>
    <w:rPr>
      <w:rFonts w:ascii="Tahoma" w:eastAsiaTheme="minorEastAsia" w:hAnsi="Tahoma"/>
      <w:kern w:val="0"/>
      <w:sz w:val="22"/>
      <w:szCs w:val="22"/>
      <w:lang w:eastAsia="pl-PL"/>
      <w14:ligatures w14:val="none"/>
    </w:rPr>
  </w:style>
  <w:style w:type="paragraph" w:customStyle="1" w:styleId="wypunktowanie2">
    <w:name w:val="wypunktowanie 2"/>
    <w:basedOn w:val="wypunktowanie1"/>
    <w:uiPriority w:val="99"/>
    <w:rsid w:val="005808DF"/>
    <w:pPr>
      <w:numPr>
        <w:ilvl w:val="1"/>
      </w:numPr>
      <w:tabs>
        <w:tab w:val="num" w:pos="360"/>
      </w:tabs>
    </w:pPr>
    <w:rPr>
      <w:rFonts w:eastAsia="Calibri"/>
      <w:lang w:eastAsia="en-US"/>
    </w:rPr>
  </w:style>
  <w:style w:type="character" w:customStyle="1" w:styleId="AkapitzlistZnak">
    <w:name w:val="Akapit z listą Znak"/>
    <w:aliases w:val="sw tekst Znak,L1 Znak,Numerowanie Znak,List Paragraph Znak,Akapit z listą BS Znak,Kolorowa lista — akcent 11 Znak,Bulleted list Znak,lp1 Znak,Preambuła Znak,Colorful Shading - Accent 31 Znak,Light List - Accent 51 Znak,CW_Lista Znak"/>
    <w:link w:val="Akapitzlist"/>
    <w:uiPriority w:val="99"/>
    <w:qFormat/>
    <w:rsid w:val="00EF1C4F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16022-235C-4D69-9E59-70E9CADFD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14</Pages>
  <Words>2372</Words>
  <Characters>14237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Rabiniak Estera</dc:creator>
  <cp:keywords/>
  <dc:description/>
  <cp:lastModifiedBy>Rabiniak Estera</cp:lastModifiedBy>
  <cp:revision>20</cp:revision>
  <dcterms:created xsi:type="dcterms:W3CDTF">2025-11-05T13:18:00Z</dcterms:created>
  <dcterms:modified xsi:type="dcterms:W3CDTF">2025-11-26T13:37:00Z</dcterms:modified>
</cp:coreProperties>
</file>